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1F35" w14:textId="521DD18F" w:rsidR="010E04CB" w:rsidRPr="006712C8" w:rsidRDefault="5B918BE6" w:rsidP="006712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/>
        <w:rPr>
          <w:rFonts w:ascii="Arial" w:eastAsia="Calibri" w:hAnsi="Arial" w:cs="Arial"/>
          <w:b/>
          <w:color w:val="auto"/>
        </w:rPr>
      </w:pPr>
      <w:r w:rsidRPr="006712C8">
        <w:rPr>
          <w:rFonts w:ascii="Arial" w:eastAsia="Calibri" w:hAnsi="Arial" w:cs="Arial"/>
          <w:b/>
          <w:color w:val="auto"/>
        </w:rPr>
        <w:t>A</w:t>
      </w:r>
      <w:r w:rsidR="00CE542F" w:rsidRPr="006712C8">
        <w:rPr>
          <w:rFonts w:ascii="Arial" w:eastAsia="Calibri" w:hAnsi="Arial" w:cs="Arial"/>
          <w:b/>
          <w:color w:val="auto"/>
        </w:rPr>
        <w:t>nnex</w:t>
      </w:r>
      <w:r w:rsidRPr="006712C8">
        <w:rPr>
          <w:rFonts w:ascii="Arial" w:eastAsia="Calibri" w:hAnsi="Arial" w:cs="Arial"/>
          <w:b/>
          <w:color w:val="auto"/>
        </w:rPr>
        <w:t xml:space="preserve"> </w:t>
      </w:r>
      <w:r w:rsidR="29F09E55" w:rsidRPr="006712C8">
        <w:rPr>
          <w:rFonts w:ascii="Arial" w:eastAsia="Calibri" w:hAnsi="Arial" w:cs="Arial"/>
          <w:b/>
          <w:color w:val="auto"/>
        </w:rPr>
        <w:t>C</w:t>
      </w:r>
      <w:r w:rsidRPr="006712C8">
        <w:rPr>
          <w:rFonts w:ascii="Arial" w:eastAsia="Calibri" w:hAnsi="Arial" w:cs="Arial"/>
          <w:b/>
          <w:color w:val="auto"/>
        </w:rPr>
        <w:t xml:space="preserve">: </w:t>
      </w:r>
      <w:r w:rsidR="204E83CB" w:rsidRPr="006712C8">
        <w:rPr>
          <w:rFonts w:ascii="Arial" w:eastAsia="Calibri" w:hAnsi="Arial" w:cs="Arial"/>
          <w:b/>
          <w:color w:val="auto"/>
        </w:rPr>
        <w:t>Template for a new course proposal</w:t>
      </w:r>
    </w:p>
    <w:p w14:paraId="7EE4BC44" w14:textId="2B9B9336" w:rsidR="0055581C" w:rsidRPr="00F814C2" w:rsidRDefault="0055581C" w:rsidP="737F45E7">
      <w:pPr>
        <w:rPr>
          <w:rFonts w:ascii="Arial" w:eastAsia="Calibri" w:hAnsi="Arial" w:cs="Arial"/>
          <w:color w:val="000000" w:themeColor="text1"/>
        </w:rPr>
      </w:pPr>
      <w:r w:rsidRPr="35E56E6D">
        <w:rPr>
          <w:rFonts w:ascii="Arial" w:eastAsia="Calibri" w:hAnsi="Arial" w:cs="Arial"/>
          <w:color w:val="000000" w:themeColor="text1"/>
        </w:rPr>
        <w:t xml:space="preserve">Departments wishing to propose a new course should use this </w:t>
      </w:r>
      <w:r w:rsidR="23419F18" w:rsidRPr="35E56E6D">
        <w:rPr>
          <w:rFonts w:ascii="Arial" w:eastAsia="Calibri" w:hAnsi="Arial" w:cs="Arial"/>
          <w:color w:val="000000" w:themeColor="text1"/>
        </w:rPr>
        <w:t xml:space="preserve">template </w:t>
      </w:r>
      <w:r w:rsidRPr="35E56E6D">
        <w:rPr>
          <w:rFonts w:ascii="Arial" w:eastAsia="Calibri" w:hAnsi="Arial" w:cs="Arial"/>
          <w:color w:val="000000" w:themeColor="text1"/>
        </w:rPr>
        <w:t>to provide the information required to enable appropriate consideration and scrutiny.</w:t>
      </w:r>
      <w:r w:rsidR="26AC0EE4" w:rsidRPr="35E56E6D">
        <w:rPr>
          <w:rFonts w:ascii="Arial" w:eastAsia="Calibri" w:hAnsi="Arial" w:cs="Arial"/>
          <w:color w:val="000000" w:themeColor="text1"/>
        </w:rPr>
        <w:t xml:space="preserve"> Information can either be provided </w:t>
      </w:r>
      <w:r w:rsidR="2FB9F8E4" w:rsidRPr="35E56E6D">
        <w:rPr>
          <w:rFonts w:ascii="Arial" w:eastAsia="Calibri" w:hAnsi="Arial" w:cs="Arial"/>
          <w:color w:val="000000" w:themeColor="text1"/>
        </w:rPr>
        <w:t xml:space="preserve">using </w:t>
      </w:r>
      <w:r w:rsidR="26AC0EE4" w:rsidRPr="35E56E6D">
        <w:rPr>
          <w:rFonts w:ascii="Arial" w:eastAsia="Calibri" w:hAnsi="Arial" w:cs="Arial"/>
          <w:color w:val="000000" w:themeColor="text1"/>
        </w:rPr>
        <w:t xml:space="preserve">the template </w:t>
      </w:r>
      <w:r w:rsidR="4E14E2C0" w:rsidRPr="35E56E6D">
        <w:rPr>
          <w:rFonts w:ascii="Arial" w:eastAsia="Calibri" w:hAnsi="Arial" w:cs="Arial"/>
          <w:color w:val="000000" w:themeColor="text1"/>
        </w:rPr>
        <w:t xml:space="preserve">provided </w:t>
      </w:r>
      <w:r w:rsidR="26AC0EE4" w:rsidRPr="35E56E6D">
        <w:rPr>
          <w:rFonts w:ascii="Arial" w:eastAsia="Calibri" w:hAnsi="Arial" w:cs="Arial"/>
          <w:color w:val="000000" w:themeColor="text1"/>
        </w:rPr>
        <w:t xml:space="preserve">(a Word version is available to download from </w:t>
      </w:r>
      <w:hyperlink r:id="rId10">
        <w:hyperlink r:id="rId11" w:history="1">
          <w:r w:rsidR="002429B2" w:rsidRPr="007D5D11">
            <w:rPr>
              <w:rStyle w:val="Hyperlink"/>
              <w:rFonts w:ascii="Arial" w:hAnsi="Arial" w:cs="Arial"/>
            </w:rPr>
            <w:t>New courses and major changes to courses</w:t>
          </w:r>
        </w:hyperlink>
        <w:r w:rsidR="26AC0EE4" w:rsidRPr="00A9328C">
          <w:rPr>
            <w:rStyle w:val="Hyperlink"/>
            <w:rFonts w:ascii="Arial" w:eastAsia="Calibri" w:hAnsi="Arial" w:cs="Arial"/>
            <w:color w:val="auto"/>
            <w:u w:val="none"/>
          </w:rPr>
          <w:t>)</w:t>
        </w:r>
      </w:hyperlink>
      <w:r w:rsidR="26AC0EE4" w:rsidRPr="35E56E6D">
        <w:rPr>
          <w:rFonts w:ascii="Arial" w:eastAsia="Calibri" w:hAnsi="Arial" w:cs="Arial"/>
          <w:color w:val="000000" w:themeColor="text1"/>
        </w:rPr>
        <w:t xml:space="preserve"> </w:t>
      </w:r>
      <w:r w:rsidR="5E683B8E" w:rsidRPr="35E56E6D">
        <w:rPr>
          <w:rFonts w:ascii="Arial" w:eastAsia="Calibri" w:hAnsi="Arial" w:cs="Arial"/>
          <w:color w:val="000000" w:themeColor="text1"/>
        </w:rPr>
        <w:t xml:space="preserve">or </w:t>
      </w:r>
      <w:r w:rsidR="40694287" w:rsidRPr="35E56E6D">
        <w:rPr>
          <w:rFonts w:ascii="Arial" w:eastAsia="Calibri" w:hAnsi="Arial" w:cs="Arial"/>
          <w:color w:val="000000" w:themeColor="text1"/>
        </w:rPr>
        <w:t>in a separate Word document.</w:t>
      </w:r>
      <w:r w:rsidRPr="35E56E6D">
        <w:rPr>
          <w:rFonts w:ascii="Arial" w:eastAsia="Calibri" w:hAnsi="Arial" w:cs="Arial"/>
          <w:color w:val="000000" w:themeColor="text1"/>
        </w:rPr>
        <w:t xml:space="preserve"> </w:t>
      </w:r>
      <w:r w:rsidR="6340B0C4" w:rsidRPr="35E56E6D">
        <w:rPr>
          <w:rFonts w:ascii="Arial" w:eastAsia="Calibri" w:hAnsi="Arial" w:cs="Arial"/>
          <w:color w:val="000000" w:themeColor="text1"/>
        </w:rPr>
        <w:t xml:space="preserve">Each section of the template must be completed. Note that </w:t>
      </w:r>
      <w:r w:rsidR="4AB5310D" w:rsidRPr="35E56E6D">
        <w:rPr>
          <w:rFonts w:ascii="Arial" w:eastAsia="Calibri" w:hAnsi="Arial" w:cs="Arial"/>
          <w:color w:val="000000" w:themeColor="text1"/>
        </w:rPr>
        <w:t>e</w:t>
      </w:r>
      <w:r w:rsidRPr="35E56E6D">
        <w:rPr>
          <w:rFonts w:ascii="Arial" w:eastAsia="Calibri" w:hAnsi="Arial" w:cs="Arial"/>
          <w:color w:val="000000" w:themeColor="text1"/>
        </w:rPr>
        <w:t>ach</w:t>
      </w:r>
      <w:r w:rsidR="00F9664D" w:rsidRPr="35E56E6D">
        <w:rPr>
          <w:rFonts w:ascii="Arial" w:eastAsia="Calibri" w:hAnsi="Arial" w:cs="Arial"/>
          <w:color w:val="000000" w:themeColor="text1"/>
        </w:rPr>
        <w:t xml:space="preserve"> section</w:t>
      </w:r>
      <w:r w:rsidR="00A9328C">
        <w:rPr>
          <w:rFonts w:ascii="Arial" w:eastAsia="Calibri" w:hAnsi="Arial" w:cs="Arial"/>
          <w:color w:val="000000" w:themeColor="text1"/>
        </w:rPr>
        <w:t xml:space="preserve"> </w:t>
      </w:r>
      <w:r w:rsidR="5ED1B67A" w:rsidRPr="35E56E6D">
        <w:rPr>
          <w:rFonts w:ascii="Arial" w:eastAsia="Calibri" w:hAnsi="Arial" w:cs="Arial"/>
          <w:color w:val="000000" w:themeColor="text1"/>
        </w:rPr>
        <w:t>has</w:t>
      </w:r>
      <w:r w:rsidR="00F9664D" w:rsidRPr="35E56E6D">
        <w:rPr>
          <w:rFonts w:ascii="Arial" w:eastAsia="Calibri" w:hAnsi="Arial" w:cs="Arial"/>
          <w:color w:val="000000" w:themeColor="text1"/>
        </w:rPr>
        <w:t xml:space="preserve"> an </w:t>
      </w:r>
      <w:r w:rsidR="00F9664D" w:rsidRPr="00A9328C">
        <w:rPr>
          <w:rFonts w:ascii="Arial" w:eastAsia="Calibri" w:hAnsi="Arial" w:cs="Arial"/>
          <w:color w:val="000000" w:themeColor="text1"/>
        </w:rPr>
        <w:t>indicative</w:t>
      </w:r>
      <w:r w:rsidR="00F9664D" w:rsidRPr="35E56E6D">
        <w:rPr>
          <w:rFonts w:ascii="Arial" w:eastAsia="Calibri" w:hAnsi="Arial" w:cs="Arial"/>
          <w:color w:val="000000" w:themeColor="text1"/>
        </w:rPr>
        <w:t xml:space="preserve"> word count which is intended to act as a guide to the level of detail required.</w:t>
      </w:r>
    </w:p>
    <w:p w14:paraId="6C8D6A4C" w14:textId="48594CB1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Academic grounds</w:t>
      </w:r>
    </w:p>
    <w:p w14:paraId="40265F42" w14:textId="77777777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Evidence of Demand</w:t>
      </w:r>
    </w:p>
    <w:p w14:paraId="6641BDC7" w14:textId="77777777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  <w:bCs/>
        </w:rPr>
      </w:pPr>
      <w:r w:rsidRPr="00621E8E">
        <w:rPr>
          <w:rFonts w:ascii="Arial" w:eastAsia="Calibri" w:hAnsi="Arial" w:cs="Arial"/>
          <w:bCs/>
        </w:rPr>
        <w:t>Matriculation and college membership</w:t>
      </w:r>
    </w:p>
    <w:p w14:paraId="2523E0CF" w14:textId="65954499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Course design</w:t>
      </w:r>
    </w:p>
    <w:p w14:paraId="7C81DC8F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Course organisation, administration and oversight</w:t>
      </w:r>
    </w:p>
    <w:p w14:paraId="3FC64C49" w14:textId="0D3A7A7B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Teaching (UG &amp; PGT)</w:t>
      </w:r>
    </w:p>
    <w:p w14:paraId="24DCCB52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Teaching resources</w:t>
      </w:r>
    </w:p>
    <w:p w14:paraId="28631F44" w14:textId="77777777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Assessment (UG &amp; PGT)</w:t>
      </w:r>
    </w:p>
    <w:p w14:paraId="7EE8E6E8" w14:textId="32C870C6" w:rsidR="0055581C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Assessment</w:t>
      </w:r>
      <w:r w:rsidR="0055581C" w:rsidRPr="00621E8E">
        <w:rPr>
          <w:rFonts w:ascii="Arial" w:eastAsia="Calibri" w:hAnsi="Arial" w:cs="Arial"/>
          <w:bCs/>
        </w:rPr>
        <w:t xml:space="preserve"> arrangements and resources</w:t>
      </w:r>
    </w:p>
    <w:p w14:paraId="4E9B1A7F" w14:textId="5FDB1BE3" w:rsidR="001D3E03" w:rsidRPr="00621E8E" w:rsidRDefault="001D3E0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</w:rPr>
        <w:t>Arrangements for suspensions</w:t>
      </w:r>
    </w:p>
    <w:p w14:paraId="5FD291A7" w14:textId="77777777" w:rsidR="0055581C" w:rsidRPr="00621E8E" w:rsidRDefault="005558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Facilities and other physical resources</w:t>
      </w:r>
    </w:p>
    <w:p w14:paraId="63F8B4AB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Recruitment and admissions</w:t>
      </w:r>
    </w:p>
    <w:p w14:paraId="182AD6EF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 xml:space="preserve">Student numbers </w:t>
      </w:r>
      <w:r w:rsidRPr="00621E8E">
        <w:rPr>
          <w:rFonts w:ascii="Arial" w:eastAsia="Calibri" w:hAnsi="Arial" w:cs="Arial"/>
        </w:rPr>
        <w:t xml:space="preserve"> </w:t>
      </w:r>
    </w:p>
    <w:p w14:paraId="75BEF54F" w14:textId="1424FE00" w:rsidR="00046AD3" w:rsidRPr="00621E8E" w:rsidRDefault="00090F1C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F</w:t>
      </w:r>
      <w:r w:rsidR="00046AD3" w:rsidRPr="00621E8E">
        <w:rPr>
          <w:rFonts w:ascii="Arial" w:eastAsia="Calibri" w:hAnsi="Arial" w:cs="Arial"/>
          <w:bCs/>
        </w:rPr>
        <w:t xml:space="preserve">ees and additional course costs  </w:t>
      </w:r>
    </w:p>
    <w:p w14:paraId="5C8C01DF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Consultation undertaken</w:t>
      </w:r>
    </w:p>
    <w:p w14:paraId="1DF7A2CB" w14:textId="77777777" w:rsidR="00046AD3" w:rsidRPr="00621E8E" w:rsidRDefault="00046AD3" w:rsidP="006070B0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621E8E">
        <w:rPr>
          <w:rFonts w:ascii="Arial" w:eastAsia="Calibri" w:hAnsi="Arial" w:cs="Arial"/>
          <w:bCs/>
        </w:rPr>
        <w:t>Documentation to be attached</w:t>
      </w:r>
    </w:p>
    <w:p w14:paraId="68F0F49B" w14:textId="77777777" w:rsidR="0055581C" w:rsidRPr="00F814C2" w:rsidRDefault="0055581C">
      <w:pPr>
        <w:pStyle w:val="ListParagraph"/>
        <w:rPr>
          <w:rFonts w:ascii="Arial" w:hAnsi="Arial" w:cs="Arial"/>
        </w:rPr>
      </w:pPr>
    </w:p>
    <w:tbl>
      <w:tblPr>
        <w:tblStyle w:val="TableGrid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73"/>
      </w:tblGrid>
      <w:tr w:rsidR="00C738D2" w:rsidRPr="00F814C2" w14:paraId="0CD297EF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BDD053A" w14:textId="7B6B312E" w:rsidR="00C738D2" w:rsidRPr="00417694" w:rsidRDefault="00C738D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Academic grounds</w:t>
            </w:r>
          </w:p>
          <w:p w14:paraId="71467D17" w14:textId="72191B5B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Outline the academic grounds for the proposed new course, including:</w:t>
            </w:r>
          </w:p>
          <w:p w14:paraId="66B4B640" w14:textId="484C8CEE" w:rsidR="00C738D2" w:rsidRPr="00417694" w:rsidRDefault="0F3F4E14" w:rsidP="006070B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T</w:t>
            </w:r>
            <w:r w:rsidR="573D2F32" w:rsidRPr="0A2AAE90">
              <w:rPr>
                <w:rFonts w:ascii="Arial" w:eastAsia="Calibri" w:hAnsi="Arial" w:cs="Arial"/>
              </w:rPr>
              <w:t xml:space="preserve">he context and rationale for the new course development </w:t>
            </w:r>
            <w:proofErr w:type="gramStart"/>
            <w:r w:rsidR="573D2F32" w:rsidRPr="0A2AAE90">
              <w:rPr>
                <w:rFonts w:ascii="Arial" w:eastAsia="Calibri" w:hAnsi="Arial" w:cs="Arial"/>
              </w:rPr>
              <w:t>at this time</w:t>
            </w:r>
            <w:proofErr w:type="gramEnd"/>
          </w:p>
          <w:p w14:paraId="42D2A561" w14:textId="7D2E7DFA" w:rsidR="00C738D2" w:rsidRPr="00417694" w:rsidRDefault="389E02AA" w:rsidP="006070B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H</w:t>
            </w:r>
            <w:r w:rsidR="573D2F32" w:rsidRPr="0A2AAE90">
              <w:rPr>
                <w:rFonts w:ascii="Arial" w:eastAsia="Calibri" w:hAnsi="Arial" w:cs="Arial"/>
              </w:rPr>
              <w:t>ow the new course relates to existing provision, within the University and elsewhere</w:t>
            </w:r>
          </w:p>
          <w:p w14:paraId="07BD184C" w14:textId="7BA3E51D" w:rsidR="00C738D2" w:rsidRPr="00417694" w:rsidRDefault="1D387336" w:rsidP="006070B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T</w:t>
            </w:r>
            <w:r w:rsidR="573D2F32" w:rsidRPr="0A2AAE90">
              <w:rPr>
                <w:rFonts w:ascii="Arial" w:eastAsia="Calibri" w:hAnsi="Arial" w:cs="Arial"/>
              </w:rPr>
              <w:t>he strategic fit of the new course within the department/faculty, division and University</w:t>
            </w:r>
          </w:p>
          <w:p w14:paraId="4C9EE3C0" w14:textId="59998F22" w:rsidR="00417694" w:rsidRDefault="531B0BCF" w:rsidP="006070B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T</w:t>
            </w:r>
            <w:r w:rsidR="07B1B7FA" w:rsidRPr="0A2AAE90">
              <w:rPr>
                <w:rFonts w:ascii="Arial" w:eastAsia="Calibri" w:hAnsi="Arial" w:cs="Arial"/>
              </w:rPr>
              <w:t xml:space="preserve">he intended year of first entry </w:t>
            </w:r>
          </w:p>
          <w:p w14:paraId="081BDF93" w14:textId="7314E018" w:rsidR="00090F1C" w:rsidRPr="00417694" w:rsidRDefault="2424D518" w:rsidP="006070B0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W</w:t>
            </w:r>
            <w:r w:rsidR="00090F1C" w:rsidRPr="0A2AAE90">
              <w:rPr>
                <w:rFonts w:ascii="Arial" w:eastAsia="Calibri" w:hAnsi="Arial" w:cs="Arial"/>
              </w:rPr>
              <w:t>hether the course will meet any PSRB accreditation requirements or will otherwise confer additional recognition on completion</w:t>
            </w:r>
          </w:p>
          <w:p w14:paraId="7055F500" w14:textId="675060C5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6881E079" w14:textId="3C276F9E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4B888EA0" w:rsidRPr="57518BC6">
              <w:rPr>
                <w:rFonts w:ascii="Arial" w:eastAsia="Calibri" w:hAnsi="Arial" w:cs="Arial"/>
                <w:b/>
                <w:bCs/>
              </w:rPr>
              <w:t>5</w:t>
            </w:r>
            <w:r w:rsidR="55E0B7F0" w:rsidRPr="57518BC6">
              <w:rPr>
                <w:rFonts w:ascii="Arial" w:eastAsia="Calibri" w:hAnsi="Arial" w:cs="Arial"/>
                <w:b/>
                <w:bCs/>
              </w:rPr>
              <w:t>00-</w:t>
            </w:r>
            <w:r w:rsidR="73606FED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07B1B7F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81E8460" w14:textId="2693D07C" w:rsidR="00C738D2" w:rsidRPr="00F814C2" w:rsidRDefault="00C738D2" w:rsidP="3DC8B1D3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C738D2" w:rsidRPr="00F814C2" w14:paraId="05D42E98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089403DE" w14:textId="010C7549" w:rsidR="00C738D2" w:rsidRPr="00417694" w:rsidRDefault="00C738D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Evidence of Demand</w:t>
            </w:r>
          </w:p>
          <w:p w14:paraId="7E0835B4" w14:textId="7DDE0C04" w:rsidR="00C738D2" w:rsidRPr="00417694" w:rsidRDefault="00C738D2" w:rsidP="000D6A2E">
            <w:pPr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Provide a statement on the evidence of demand for the new course, including:</w:t>
            </w:r>
          </w:p>
          <w:p w14:paraId="73B7ED4A" w14:textId="0211C03B" w:rsidR="00C738D2" w:rsidRPr="00417694" w:rsidRDefault="00C738D2" w:rsidP="006070B0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A brief explanation of whom the new course is intended to attract</w:t>
            </w:r>
          </w:p>
          <w:p w14:paraId="697EDA35" w14:textId="6BE440CE" w:rsidR="00C738D2" w:rsidRPr="00417694" w:rsidRDefault="00C738D2" w:rsidP="006070B0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An overview of what is offered at competitor institutions (how does the course compare in content/style/duration, how many students apply, what kind of fees do they attract)</w:t>
            </w:r>
          </w:p>
          <w:p w14:paraId="6661B317" w14:textId="1B67DA41" w:rsidR="00C738D2" w:rsidRPr="00417694" w:rsidRDefault="00C738D2" w:rsidP="006070B0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An explanation of what would attract students to this course at Oxford over other offerings at the University or elsewhere</w:t>
            </w:r>
          </w:p>
          <w:p w14:paraId="45442E5A" w14:textId="009F89DE" w:rsidR="00C738D2" w:rsidRPr="00417694" w:rsidRDefault="573D2F32" w:rsidP="006070B0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An explanation of what considerations there are in relation to widening participation and equality and diversity in the new course</w:t>
            </w:r>
            <w:r w:rsidR="4E19C30B" w:rsidRPr="0A2AAE90">
              <w:rPr>
                <w:rFonts w:ascii="Arial" w:eastAsia="Calibri" w:hAnsi="Arial" w:cs="Arial"/>
              </w:rPr>
              <w:t xml:space="preserve"> design</w:t>
            </w:r>
            <w:r w:rsidRPr="0A2AAE90">
              <w:rPr>
                <w:rFonts w:ascii="Arial" w:eastAsia="Calibri" w:hAnsi="Arial" w:cs="Arial"/>
              </w:rPr>
              <w:t>. This might include an exploration of protected characteristics and other key demographic factors in the intended applicant pool.</w:t>
            </w:r>
          </w:p>
          <w:p w14:paraId="6438F88A" w14:textId="15FDC55D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29F8EB96" w14:textId="239EBF97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31A81B1D" w:rsidRPr="57518BC6">
              <w:rPr>
                <w:rFonts w:ascii="Arial" w:eastAsia="Calibri" w:hAnsi="Arial" w:cs="Arial"/>
                <w:b/>
                <w:bCs/>
              </w:rPr>
              <w:t>500-</w:t>
            </w:r>
            <w:r w:rsidR="0C6AD3EA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07B1B7F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C20B89B" w14:textId="5FEA93C8" w:rsidR="00C738D2" w:rsidRPr="00F814C2" w:rsidRDefault="00C738D2" w:rsidP="3DC8B1D3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C738D2" w:rsidRPr="00F814C2" w14:paraId="658C6202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5A853C7C" w14:textId="77777777" w:rsidR="00C738D2" w:rsidRPr="00417694" w:rsidRDefault="00C738D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lastRenderedPageBreak/>
              <w:t>Matriculation and college membership</w:t>
            </w:r>
          </w:p>
          <w:p w14:paraId="446E45D3" w14:textId="77777777" w:rsidR="00C738D2" w:rsidRPr="00417694" w:rsidRDefault="00C738D2" w:rsidP="006070B0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bCs/>
              </w:rPr>
            </w:pPr>
            <w:r w:rsidRPr="00417694">
              <w:rPr>
                <w:rFonts w:ascii="Arial" w:eastAsia="Calibri" w:hAnsi="Arial" w:cs="Arial"/>
                <w:bCs/>
              </w:rPr>
              <w:t>Is the course matriculated? Yes/No</w:t>
            </w:r>
          </w:p>
          <w:p w14:paraId="528DC252" w14:textId="77777777" w:rsidR="00C738D2" w:rsidRPr="00417694" w:rsidRDefault="00C738D2" w:rsidP="006070B0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bCs/>
              </w:rPr>
            </w:pPr>
            <w:r w:rsidRPr="00417694">
              <w:rPr>
                <w:rFonts w:ascii="Arial" w:eastAsia="Calibri" w:hAnsi="Arial" w:cs="Arial"/>
                <w:bCs/>
              </w:rPr>
              <w:t>If yes, will students matriculate in person or in absence?</w:t>
            </w:r>
          </w:p>
          <w:p w14:paraId="5E624CC3" w14:textId="5C0E4F2B" w:rsidR="00C738D2" w:rsidRPr="00417694" w:rsidRDefault="00C738D2" w:rsidP="006070B0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bCs/>
              </w:rPr>
            </w:pPr>
            <w:r w:rsidRPr="00417694">
              <w:rPr>
                <w:rFonts w:ascii="Arial" w:eastAsia="Calibri" w:hAnsi="Arial" w:cs="Arial"/>
                <w:bCs/>
              </w:rPr>
              <w:t>If yes, which colleges have agreed to take students? Provide evidence of agreement</w:t>
            </w:r>
            <w:r w:rsidR="00417694">
              <w:rPr>
                <w:rFonts w:ascii="Arial" w:eastAsia="Calibri" w:hAnsi="Arial" w:cs="Arial"/>
                <w:bCs/>
              </w:rPr>
              <w:t xml:space="preserve"> </w:t>
            </w:r>
            <w:r w:rsidRPr="00417694">
              <w:rPr>
                <w:rFonts w:ascii="Arial" w:eastAsia="Calibri" w:hAnsi="Arial" w:cs="Arial"/>
                <w:bCs/>
              </w:rPr>
              <w:t>(which may be in principle</w:t>
            </w:r>
            <w:r w:rsidR="00417694">
              <w:rPr>
                <w:rFonts w:ascii="Arial" w:eastAsia="Calibri" w:hAnsi="Arial" w:cs="Arial"/>
                <w:bCs/>
              </w:rPr>
              <w:t xml:space="preserve"> but must be a minimum of 3 colleges and must cover all the places agreed for the course</w:t>
            </w:r>
            <w:r w:rsidRPr="00417694">
              <w:rPr>
                <w:rFonts w:ascii="Arial" w:eastAsia="Calibri" w:hAnsi="Arial" w:cs="Arial"/>
                <w:bCs/>
              </w:rPr>
              <w:t>)</w:t>
            </w:r>
            <w:r w:rsidR="00A9328C">
              <w:rPr>
                <w:rFonts w:ascii="Arial" w:eastAsia="Calibri" w:hAnsi="Arial" w:cs="Arial"/>
                <w:bCs/>
              </w:rPr>
              <w:t>.</w:t>
            </w:r>
          </w:p>
          <w:p w14:paraId="61506DAD" w14:textId="370F3B4A" w:rsidR="00C738D2" w:rsidRPr="00F814C2" w:rsidRDefault="00C738D2" w:rsidP="00C738D2">
            <w:pPr>
              <w:rPr>
                <w:rFonts w:ascii="Arial" w:eastAsia="Calibri" w:hAnsi="Arial" w:cs="Arial"/>
                <w:bCs/>
                <w:color w:val="4472C4" w:themeColor="accent1"/>
              </w:rPr>
            </w:pPr>
          </w:p>
        </w:tc>
      </w:tr>
      <w:tr w:rsidR="00C738D2" w:rsidRPr="00F814C2" w14:paraId="75B18FF9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682E4A20" w14:textId="2AD910B0" w:rsidR="00C738D2" w:rsidRPr="00417694" w:rsidRDefault="3A8195E6" w:rsidP="5CF43B6A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5CF43B6A">
              <w:rPr>
                <w:rFonts w:ascii="Arial" w:eastAsia="Calibri" w:hAnsi="Arial" w:cs="Arial"/>
                <w:b/>
                <w:bCs/>
              </w:rPr>
              <w:t>Course</w:t>
            </w:r>
            <w:r w:rsidR="00A9328C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481E08">
              <w:rPr>
                <w:rFonts w:ascii="Arial" w:eastAsia="Calibri" w:hAnsi="Arial" w:cs="Arial"/>
                <w:b/>
                <w:bCs/>
              </w:rPr>
              <w:t>p</w:t>
            </w:r>
            <w:r w:rsidR="00A9328C">
              <w:rPr>
                <w:rFonts w:ascii="Arial" w:eastAsia="Calibri" w:hAnsi="Arial" w:cs="Arial"/>
                <w:b/>
                <w:bCs/>
              </w:rPr>
              <w:t>rogramme)</w:t>
            </w:r>
            <w:r w:rsidRPr="5CF43B6A">
              <w:rPr>
                <w:rFonts w:ascii="Arial" w:eastAsia="Calibri" w:hAnsi="Arial" w:cs="Arial"/>
                <w:b/>
                <w:bCs/>
              </w:rPr>
              <w:t xml:space="preserve"> design</w:t>
            </w:r>
          </w:p>
          <w:p w14:paraId="0A00B6E3" w14:textId="53EDEB99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Give a</w:t>
            </w:r>
            <w:r w:rsidR="3BBF11A7" w:rsidRPr="0A2AAE90">
              <w:rPr>
                <w:rFonts w:ascii="Arial" w:eastAsia="Calibri" w:hAnsi="Arial" w:cs="Arial"/>
              </w:rPr>
              <w:t>n overview</w:t>
            </w:r>
            <w:r w:rsidRPr="0A2AAE90">
              <w:rPr>
                <w:rFonts w:ascii="Arial" w:eastAsia="Calibri" w:hAnsi="Arial" w:cs="Arial"/>
              </w:rPr>
              <w:t xml:space="preserve"> of the course, including:</w:t>
            </w:r>
          </w:p>
          <w:p w14:paraId="535CB880" w14:textId="5D2C754D" w:rsidR="00C738D2" w:rsidRPr="00417694" w:rsidRDefault="27AE97A8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T</w:t>
            </w:r>
            <w:r w:rsidR="573D2F32" w:rsidRPr="0A2AAE90">
              <w:rPr>
                <w:rFonts w:ascii="Arial" w:eastAsia="Calibri" w:hAnsi="Arial" w:cs="Arial"/>
              </w:rPr>
              <w:t xml:space="preserve">he </w:t>
            </w:r>
            <w:r w:rsidR="00A9328C">
              <w:rPr>
                <w:rFonts w:ascii="Arial" w:eastAsia="Calibri" w:hAnsi="Arial" w:cs="Arial"/>
              </w:rPr>
              <w:t>course</w:t>
            </w:r>
            <w:r w:rsidR="573D2F32" w:rsidRPr="0A2AAE90">
              <w:rPr>
                <w:rFonts w:ascii="Arial" w:eastAsia="Calibri" w:hAnsi="Arial" w:cs="Arial"/>
              </w:rPr>
              <w:t>-level aims and learning outcomes; this should include reference to relevant subject benchmark statements and professional body or accreditation requirements</w:t>
            </w:r>
          </w:p>
          <w:p w14:paraId="48C67434" w14:textId="364AE97B" w:rsidR="00F2172C" w:rsidRPr="00417694" w:rsidRDefault="00FF3788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64620389">
              <w:rPr>
                <w:rFonts w:ascii="Arial" w:eastAsia="Calibri" w:hAnsi="Arial" w:cs="Arial"/>
              </w:rPr>
              <w:t xml:space="preserve">The award-level </w:t>
            </w:r>
            <w:r w:rsidRPr="00E16A83">
              <w:rPr>
                <w:rFonts w:ascii="Arial" w:eastAsia="Arial" w:hAnsi="Arial" w:cs="Arial"/>
              </w:rPr>
              <w:t>competence standards</w:t>
            </w:r>
            <w:r w:rsidRPr="64620389">
              <w:rPr>
                <w:rFonts w:ascii="Arial" w:eastAsia="Calibri" w:hAnsi="Arial" w:cs="Arial"/>
              </w:rPr>
              <w:t xml:space="preserve"> (see </w:t>
            </w:r>
            <w:hyperlink r:id="rId12" w:history="1">
              <w:r w:rsidRPr="008365E2">
                <w:rPr>
                  <w:rStyle w:val="Hyperlink"/>
                  <w:rFonts w:ascii="Arial" w:eastAsia="Calibri" w:hAnsi="Arial" w:cs="Arial"/>
                </w:rPr>
                <w:t>Examinations and Assessments Framework</w:t>
              </w:r>
            </w:hyperlink>
            <w:r>
              <w:rPr>
                <w:rFonts w:ascii="Arial" w:eastAsia="Calibri" w:hAnsi="Arial" w:cs="Arial"/>
              </w:rPr>
              <w:t>, Annex D)</w:t>
            </w:r>
            <w:r w:rsidR="07B1B7FA" w:rsidRPr="398D31CD">
              <w:rPr>
                <w:rFonts w:ascii="Arial" w:eastAsia="Calibri" w:hAnsi="Arial" w:cs="Arial"/>
              </w:rPr>
              <w:t>,</w:t>
            </w:r>
            <w:r w:rsidR="31D56864" w:rsidRPr="398D31CD">
              <w:rPr>
                <w:rFonts w:ascii="Arial" w:eastAsia="Calibri" w:hAnsi="Arial" w:cs="Arial"/>
              </w:rPr>
              <w:t xml:space="preserve"> </w:t>
            </w:r>
            <w:r w:rsidR="0D03898C" w:rsidRPr="398D31CD">
              <w:rPr>
                <w:rFonts w:ascii="Arial" w:eastAsia="Calibri" w:hAnsi="Arial" w:cs="Arial"/>
              </w:rPr>
              <w:t>the study intensity (full-time/part-time) and delivery method (in person, blended, wholly online)</w:t>
            </w:r>
          </w:p>
          <w:p w14:paraId="4FAD3AD3" w14:textId="4C668F60" w:rsidR="00C738D2" w:rsidRPr="00417694" w:rsidRDefault="0547B850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H</w:t>
            </w:r>
            <w:r w:rsidR="573D2F32" w:rsidRPr="0A2AAE90">
              <w:rPr>
                <w:rFonts w:ascii="Arial" w:eastAsia="Calibri" w:hAnsi="Arial" w:cs="Arial"/>
              </w:rPr>
              <w:t xml:space="preserve">ow the course demonstrates inclusive educational practice in terms of the teaching and </w:t>
            </w:r>
            <w:r w:rsidR="6B7118F2" w:rsidRPr="0A2AAE90">
              <w:rPr>
                <w:rFonts w:ascii="Arial" w:eastAsia="Calibri" w:hAnsi="Arial" w:cs="Arial"/>
              </w:rPr>
              <w:t xml:space="preserve">supporting </w:t>
            </w:r>
            <w:r w:rsidR="573D2F32" w:rsidRPr="0A2AAE90">
              <w:rPr>
                <w:rFonts w:ascii="Arial" w:eastAsia="Calibri" w:hAnsi="Arial" w:cs="Arial"/>
              </w:rPr>
              <w:t>learning (</w:t>
            </w:r>
            <w:r w:rsidR="07B1B7FA" w:rsidRPr="0A2AAE90">
              <w:rPr>
                <w:rFonts w:ascii="Arial" w:eastAsia="Calibri" w:hAnsi="Arial" w:cs="Arial"/>
              </w:rPr>
              <w:t xml:space="preserve">see </w:t>
            </w:r>
            <w:r w:rsidR="00C317DF">
              <w:rPr>
                <w:rFonts w:ascii="Arial" w:eastAsia="Calibri" w:hAnsi="Arial" w:cs="Arial"/>
              </w:rPr>
              <w:t xml:space="preserve">the </w:t>
            </w:r>
            <w:hyperlink r:id="rId13">
              <w:r w:rsidR="00C30667" w:rsidRPr="005C409C">
                <w:rPr>
                  <w:rStyle w:val="Hyperlink"/>
                  <w:rFonts w:ascii="Arial" w:hAnsi="Arial" w:cs="Arial"/>
                  <w:bCs/>
                </w:rPr>
                <w:t>Disability Inclusion Statement</w:t>
              </w:r>
            </w:hyperlink>
            <w:r w:rsidR="573D2F32" w:rsidRPr="0A2AAE90">
              <w:rPr>
                <w:rFonts w:ascii="Arial" w:eastAsia="Calibri" w:hAnsi="Arial" w:cs="Arial"/>
              </w:rPr>
              <w:t>)</w:t>
            </w:r>
          </w:p>
          <w:p w14:paraId="2D0599E3" w14:textId="3BE8588A" w:rsidR="00C738D2" w:rsidRPr="00417694" w:rsidRDefault="77B0EC55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A</w:t>
            </w:r>
            <w:r w:rsidR="573D2F32" w:rsidRPr="0A2AAE90">
              <w:rPr>
                <w:rFonts w:ascii="Arial" w:eastAsia="Calibri" w:hAnsi="Arial" w:cs="Arial"/>
              </w:rPr>
              <w:t xml:space="preserve"> mapping of how the course design develops students’ academic skills over the course of their study</w:t>
            </w:r>
          </w:p>
          <w:p w14:paraId="65C7C3E1" w14:textId="50B14D32" w:rsidR="00C738D2" w:rsidRPr="00417694" w:rsidRDefault="5E701A71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A</w:t>
            </w:r>
            <w:r w:rsidR="573D2F32" w:rsidRPr="0A2AAE90">
              <w:rPr>
                <w:rFonts w:ascii="Arial" w:eastAsia="Calibri" w:hAnsi="Arial" w:cs="Arial"/>
              </w:rPr>
              <w:t xml:space="preserve"> description of how the course embeds the development of students’ </w:t>
            </w:r>
            <w:r w:rsidR="3782FFB2" w:rsidRPr="0A2AAE90">
              <w:rPr>
                <w:rFonts w:ascii="Arial" w:eastAsia="Calibri" w:hAnsi="Arial" w:cs="Arial"/>
              </w:rPr>
              <w:t xml:space="preserve">academic study </w:t>
            </w:r>
            <w:r w:rsidR="573D2F32" w:rsidRPr="0A2AAE90">
              <w:rPr>
                <w:rFonts w:ascii="Arial" w:eastAsia="Calibri" w:hAnsi="Arial" w:cs="Arial"/>
              </w:rPr>
              <w:t>skills over the course of study</w:t>
            </w:r>
          </w:p>
          <w:p w14:paraId="7CE39854" w14:textId="1806A34A" w:rsidR="00C738D2" w:rsidRPr="00417694" w:rsidRDefault="10709A8A" w:rsidP="006070B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H</w:t>
            </w:r>
            <w:r w:rsidR="573D2F32" w:rsidRPr="0A2AAE90">
              <w:rPr>
                <w:rFonts w:ascii="Arial" w:eastAsia="Calibri" w:hAnsi="Arial" w:cs="Arial"/>
              </w:rPr>
              <w:t>ow employability is embedded within the design of the course – both within the curriculum and activities specific to the course which sit outside of the curriculum</w:t>
            </w:r>
          </w:p>
          <w:p w14:paraId="0378137F" w14:textId="1B6F5E71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4CB9EF68" w14:textId="4CD9469D" w:rsidR="00C738D2" w:rsidRPr="00417694" w:rsidRDefault="573D2F32" w:rsidP="3DC8B1D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7C16E306" w:rsidRPr="57518BC6">
              <w:rPr>
                <w:rFonts w:ascii="Arial" w:eastAsia="Calibri" w:hAnsi="Arial" w:cs="Arial"/>
                <w:b/>
                <w:bCs/>
              </w:rPr>
              <w:t>1500-</w:t>
            </w:r>
            <w:r w:rsidR="30124979" w:rsidRPr="57518BC6">
              <w:rPr>
                <w:rFonts w:ascii="Arial" w:eastAsia="Calibri" w:hAnsi="Arial" w:cs="Arial"/>
                <w:b/>
                <w:bCs/>
              </w:rPr>
              <w:t>30</w:t>
            </w:r>
            <w:r w:rsidR="07B1B7F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665C5D94" w14:textId="0B58C1CE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487EB66" w14:textId="264DFFCF" w:rsidR="00C738D2" w:rsidRPr="00417694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78330C0A" w14:textId="77777777" w:rsidR="00F1052D" w:rsidRPr="006712C8" w:rsidRDefault="00F1052D" w:rsidP="00F10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14" w:history="1"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>Annex F</w:t>
              </w:r>
              <w:r>
                <w:rPr>
                  <w:rStyle w:val="Hyperlink"/>
                  <w:rFonts w:ascii="Arial" w:hAnsi="Arial" w:cs="Arial"/>
                  <w:b/>
                  <w:bCs/>
                </w:rPr>
                <w:t>:</w:t>
              </w:r>
              <w:r w:rsidRPr="00E02F35">
                <w:rPr>
                  <w:rStyle w:val="Hyperlink"/>
                  <w:rFonts w:ascii="Arial" w:hAnsi="Arial" w:cs="Arial"/>
                  <w:b/>
                  <w:bCs/>
                </w:rPr>
                <w:t xml:space="preserve"> Glossary of terms (P&amp;G new courses)</w:t>
              </w:r>
            </w:hyperlink>
          </w:p>
          <w:p w14:paraId="5961C3B5" w14:textId="77777777" w:rsidR="00F1052D" w:rsidRPr="005C409C" w:rsidRDefault="00F1052D" w:rsidP="00F10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5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Writing effective learning outcomes</w:t>
              </w:r>
            </w:hyperlink>
          </w:p>
          <w:p w14:paraId="169DDC22" w14:textId="77777777" w:rsidR="00F1052D" w:rsidRPr="005C409C" w:rsidRDefault="00F1052D" w:rsidP="00F10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6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14:paraId="4112D4FA" w14:textId="77777777" w:rsidR="00F1052D" w:rsidRPr="001C38F1" w:rsidRDefault="00F1052D" w:rsidP="00F10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7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06D25E36" w14:textId="0A813F62" w:rsidR="00417694" w:rsidRPr="005C409C" w:rsidRDefault="00F1052D" w:rsidP="00F105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8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Disability Inclusion Statement</w:t>
              </w:r>
            </w:hyperlink>
          </w:p>
          <w:p w14:paraId="3CA5B8C4" w14:textId="67823A72" w:rsidR="00C738D2" w:rsidRPr="00F814C2" w:rsidRDefault="00C738D2" w:rsidP="3DC8B1D3">
            <w:pPr>
              <w:pStyle w:val="ListParagraph"/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F814C2" w:rsidRPr="00F814C2" w14:paraId="7CB99F54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E257785" w14:textId="351D727A" w:rsidR="00F814C2" w:rsidRDefault="7B2062F6" w:rsidP="00A9328C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A2AAE90">
              <w:rPr>
                <w:rFonts w:ascii="Arial" w:eastAsia="Calibri" w:hAnsi="Arial" w:cs="Arial"/>
                <w:b/>
                <w:bCs/>
              </w:rPr>
              <w:t>Course organisation, administration and oversight</w:t>
            </w:r>
          </w:p>
          <w:p w14:paraId="703BCF59" w14:textId="77777777" w:rsidR="00F814C2" w:rsidRPr="00417694" w:rsidRDefault="00F814C2" w:rsidP="00F814C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 xml:space="preserve">Identify the course leadership and the body (e.g. organising committee, standing committee) that will be responsible for organising and supervising the new course and provide details of its: </w:t>
            </w:r>
          </w:p>
          <w:p w14:paraId="418E802B" w14:textId="331B2B16" w:rsidR="00F814C2" w:rsidRPr="00417694" w:rsidRDefault="00F814C2" w:rsidP="00F814C2">
            <w:pPr>
              <w:pStyle w:val="ListParagraph"/>
              <w:numPr>
                <w:ilvl w:val="1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composition (including student representation)</w:t>
            </w:r>
          </w:p>
          <w:p w14:paraId="7C23B9D8" w14:textId="3450BA44" w:rsidR="00F814C2" w:rsidRPr="00355A9B" w:rsidRDefault="00F814C2" w:rsidP="00355A9B">
            <w:pPr>
              <w:pStyle w:val="ListParagraph"/>
              <w:numPr>
                <w:ilvl w:val="1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reporting lines to the relevant faculty/department(s) and division(s)</w:t>
            </w:r>
          </w:p>
          <w:p w14:paraId="019D9DB7" w14:textId="52146629" w:rsidR="00F814C2" w:rsidRPr="00417694" w:rsidRDefault="00F814C2" w:rsidP="00F814C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Provide a detailed overview of the new course oversight, organisation and administration</w:t>
            </w:r>
            <w:r w:rsidR="00355A9B">
              <w:rPr>
                <w:rFonts w:ascii="Arial" w:eastAsia="Calibri" w:hAnsi="Arial" w:cs="Arial"/>
              </w:rPr>
              <w:t xml:space="preserve">, demonstrating </w:t>
            </w:r>
            <w:r w:rsidR="00355A9B" w:rsidRPr="00417694">
              <w:rPr>
                <w:rFonts w:ascii="Arial" w:eastAsia="Calibri" w:hAnsi="Arial" w:cs="Arial"/>
              </w:rPr>
              <w:t xml:space="preserve">that there are sufficient core staffing levels to ensure smooth running of the course. </w:t>
            </w:r>
            <w:r w:rsidRPr="00417694">
              <w:rPr>
                <w:rFonts w:ascii="Arial" w:eastAsia="Calibri" w:hAnsi="Arial" w:cs="Arial"/>
              </w:rPr>
              <w:t xml:space="preserve"> If this is a joint course or a new course drawing on resources outside of the home department or faculty, list the department/faculties and divisions involved and provide evidence of their support.</w:t>
            </w:r>
          </w:p>
          <w:p w14:paraId="16B82DE8" w14:textId="77777777" w:rsidR="00F814C2" w:rsidRPr="00417694" w:rsidRDefault="00F814C2" w:rsidP="00F814C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0417694">
              <w:rPr>
                <w:rFonts w:ascii="Arial" w:eastAsia="Calibri" w:hAnsi="Arial" w:cs="Arial"/>
              </w:rPr>
              <w:t>Describe the administrative support for the new course.  Can the new course be supported by the department’s current administrative team? Yes/No. If no, what steps are being taken to provide the necessary resource.</w:t>
            </w:r>
          </w:p>
          <w:p w14:paraId="32C5C824" w14:textId="23BD27C7" w:rsidR="00F814C2" w:rsidRPr="00417694" w:rsidRDefault="7B2062F6" w:rsidP="00F814C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Provide an overview of the arrangements for student representatives and representative structures associated with the new course, and articulate their integration into course management</w:t>
            </w:r>
            <w:r w:rsidR="74E06257" w:rsidRPr="0A2AAE90">
              <w:rPr>
                <w:rFonts w:ascii="Arial" w:eastAsia="Calibri" w:hAnsi="Arial" w:cs="Arial"/>
              </w:rPr>
              <w:t>, quality assurance and enhancement</w:t>
            </w:r>
            <w:r w:rsidRPr="0A2AAE90">
              <w:rPr>
                <w:rFonts w:ascii="Arial" w:eastAsia="Calibri" w:hAnsi="Arial" w:cs="Arial"/>
              </w:rPr>
              <w:t xml:space="preserve"> and oversight</w:t>
            </w:r>
            <w:r w:rsidR="4DA89BC8" w:rsidRPr="0A2AAE90">
              <w:rPr>
                <w:rFonts w:ascii="Arial" w:eastAsia="Calibri" w:hAnsi="Arial" w:cs="Arial"/>
              </w:rPr>
              <w:t>.</w:t>
            </w:r>
          </w:p>
          <w:p w14:paraId="689BEE85" w14:textId="77777777" w:rsidR="00F814C2" w:rsidRPr="00417694" w:rsidRDefault="00F814C2" w:rsidP="00F814C2">
            <w:pPr>
              <w:rPr>
                <w:rFonts w:ascii="Arial" w:eastAsia="Calibri" w:hAnsi="Arial" w:cs="Arial"/>
              </w:rPr>
            </w:pPr>
          </w:p>
          <w:p w14:paraId="411A59EB" w14:textId="35873F52" w:rsidR="00F814C2" w:rsidRPr="00417694" w:rsidRDefault="7B2062F6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6E57B450" w:rsidRPr="57518BC6">
              <w:rPr>
                <w:rFonts w:ascii="Arial" w:eastAsia="Calibri" w:hAnsi="Arial" w:cs="Arial"/>
                <w:b/>
                <w:bCs/>
              </w:rPr>
              <w:t>1000-</w:t>
            </w:r>
            <w:r w:rsidR="5D5AED31" w:rsidRPr="57518BC6">
              <w:rPr>
                <w:rFonts w:ascii="Arial" w:eastAsia="Calibri" w:hAnsi="Arial" w:cs="Arial"/>
                <w:b/>
                <w:bCs/>
              </w:rPr>
              <w:t>20</w:t>
            </w:r>
            <w:r w:rsidR="28934B3A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2AF85641" w14:textId="77777777" w:rsidR="00F814C2" w:rsidRPr="00417694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1411B2D7" w14:textId="77777777" w:rsidR="00F814C2" w:rsidRPr="00417694" w:rsidRDefault="00F814C2" w:rsidP="00F814C2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417694">
              <w:rPr>
                <w:rFonts w:ascii="Arial" w:eastAsia="Calibri" w:hAnsi="Arial" w:cs="Arial"/>
                <w:b/>
              </w:rPr>
              <w:t>Guidance</w:t>
            </w:r>
          </w:p>
          <w:p w14:paraId="05CCE6D1" w14:textId="1FAF218D" w:rsidR="00F814C2" w:rsidRPr="00355A9B" w:rsidRDefault="00355A9B" w:rsidP="00355A9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eastAsia="Calibri" w:hAnsi="Arial" w:cs="Arial"/>
                <w:b/>
                <w:bCs/>
                <w:color w:val="auto"/>
                <w:u w:val="non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Policy and guidance on student engagement and representation</w:t>
              </w:r>
            </w:hyperlink>
          </w:p>
          <w:p w14:paraId="59110354" w14:textId="7520C906" w:rsidR="00355A9B" w:rsidRPr="00355A9B" w:rsidRDefault="00355A9B" w:rsidP="00355A9B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738D2" w:rsidRPr="00F814C2" w14:paraId="623EAC24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2C01AF5F" w14:textId="45F34B57" w:rsidR="00C738D2" w:rsidRPr="00442112" w:rsidRDefault="00C738D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42112">
              <w:rPr>
                <w:rFonts w:ascii="Arial" w:eastAsia="Calibri" w:hAnsi="Arial" w:cs="Arial"/>
                <w:b/>
                <w:bCs/>
              </w:rPr>
              <w:lastRenderedPageBreak/>
              <w:t>Teaching (UG &amp; PGT)</w:t>
            </w:r>
          </w:p>
          <w:p w14:paraId="3882C470" w14:textId="2C001491" w:rsidR="00C738D2" w:rsidRPr="00442112" w:rsidRDefault="573D2F32" w:rsidP="00905782">
            <w:pPr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 xml:space="preserve">Describe the teaching for the course and an explanation for the proposed balance between different teaching </w:t>
            </w:r>
            <w:r w:rsidR="43F25B3D" w:rsidRPr="00442112">
              <w:rPr>
                <w:rFonts w:ascii="Arial" w:eastAsia="Calibri" w:hAnsi="Arial" w:cs="Arial"/>
              </w:rPr>
              <w:t>approaches across the duration of the course</w:t>
            </w:r>
            <w:r w:rsidRPr="00442112">
              <w:rPr>
                <w:rFonts w:ascii="Arial" w:eastAsia="Calibri" w:hAnsi="Arial" w:cs="Arial"/>
              </w:rPr>
              <w:t xml:space="preserve"> </w:t>
            </w:r>
            <w:r w:rsidR="401E8A46" w:rsidRPr="00442112">
              <w:rPr>
                <w:rFonts w:ascii="Arial" w:eastAsia="Calibri" w:hAnsi="Arial" w:cs="Arial"/>
              </w:rPr>
              <w:t xml:space="preserve">from first to final year of study, </w:t>
            </w:r>
            <w:r w:rsidRPr="00442112">
              <w:rPr>
                <w:rFonts w:ascii="Arial" w:eastAsia="Calibri" w:hAnsi="Arial" w:cs="Arial"/>
              </w:rPr>
              <w:t>i.e. lectures, tutorials, classes or seminars, and laboratory or fieldwork</w:t>
            </w:r>
            <w:r w:rsidR="00A9328C" w:rsidRPr="00442112">
              <w:rPr>
                <w:rFonts w:ascii="Arial" w:eastAsia="Calibri" w:hAnsi="Arial" w:cs="Arial"/>
              </w:rPr>
              <w:t>.</w:t>
            </w:r>
          </w:p>
          <w:p w14:paraId="4F971245" w14:textId="534B1F1D" w:rsidR="00C738D2" w:rsidRPr="00442112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5BD45E05" w14:textId="2462CBFF" w:rsidR="00C738D2" w:rsidRPr="00442112" w:rsidRDefault="573D2F32" w:rsidP="3DC8B1D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442112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18D4867B" w:rsidRPr="00442112">
              <w:rPr>
                <w:rFonts w:ascii="Arial" w:eastAsia="Calibri" w:hAnsi="Arial" w:cs="Arial"/>
                <w:b/>
                <w:bCs/>
              </w:rPr>
              <w:t>1500-</w:t>
            </w:r>
            <w:r w:rsidR="020F3BCA" w:rsidRPr="00442112">
              <w:rPr>
                <w:rFonts w:ascii="Arial" w:eastAsia="Calibri" w:hAnsi="Arial" w:cs="Arial"/>
                <w:b/>
                <w:bCs/>
              </w:rPr>
              <w:t>3</w:t>
            </w:r>
            <w:r w:rsidR="28934B3A" w:rsidRPr="00442112">
              <w:rPr>
                <w:rFonts w:ascii="Arial" w:eastAsia="Calibri" w:hAnsi="Arial" w:cs="Arial"/>
                <w:b/>
                <w:bCs/>
              </w:rPr>
              <w:t>000</w:t>
            </w:r>
            <w:r w:rsidRPr="00442112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7890D073" w14:textId="768D21C3" w:rsidR="00C738D2" w:rsidRPr="00442112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8FE9924" w14:textId="2A671B81" w:rsidR="00C738D2" w:rsidRPr="00442112" w:rsidRDefault="00C738D2" w:rsidP="3DC8B1D3">
            <w:p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6C56B0EA" w14:textId="77777777" w:rsidR="00355A9B" w:rsidRPr="00442112" w:rsidRDefault="00355A9B" w:rsidP="00355A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0">
              <w:r w:rsidRPr="00442112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14:paraId="54CDF84B" w14:textId="77777777" w:rsidR="00355A9B" w:rsidRPr="00442112" w:rsidRDefault="00355A9B" w:rsidP="00355A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1">
              <w:r w:rsidRPr="00442112">
                <w:rPr>
                  <w:rStyle w:val="Hyperlink"/>
                  <w:rFonts w:ascii="Arial" w:hAnsi="Arial" w:cs="Arial"/>
                  <w:b/>
                  <w:bCs/>
                </w:rPr>
                <w:t>Accessible teaching and learning at Oxford</w:t>
              </w:r>
            </w:hyperlink>
          </w:p>
          <w:p w14:paraId="7CBB35AD" w14:textId="35072549" w:rsidR="00355A9B" w:rsidRPr="00442112" w:rsidRDefault="00355A9B" w:rsidP="00355A9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2">
              <w:r w:rsidRPr="00442112">
                <w:rPr>
                  <w:rStyle w:val="Hyperlink"/>
                  <w:rFonts w:ascii="Arial" w:hAnsi="Arial" w:cs="Arial"/>
                  <w:b/>
                  <w:bCs/>
                </w:rPr>
                <w:t>An introduction to inclusive teaching at Oxford (Canvas course)</w:t>
              </w:r>
            </w:hyperlink>
          </w:p>
          <w:p w14:paraId="6E2E29AC" w14:textId="186B8555" w:rsidR="00355A9B" w:rsidRPr="00442112" w:rsidRDefault="00442112" w:rsidP="00355A9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b/>
                <w:bCs/>
              </w:rPr>
            </w:pPr>
            <w:r w:rsidRPr="00442112">
              <w:rPr>
                <w:rFonts w:ascii="Arial" w:hAnsi="Arial" w:cs="Arial"/>
                <w:b/>
                <w:bCs/>
              </w:rPr>
              <w:fldChar w:fldCharType="begin"/>
            </w:r>
            <w:r w:rsidRPr="00442112">
              <w:rPr>
                <w:rFonts w:ascii="Arial" w:hAnsi="Arial" w:cs="Arial"/>
                <w:b/>
                <w:bCs/>
              </w:rPr>
              <w:instrText>HYPERLINK "https://governance.admin.ox.ac.uk/education-committee/policies/undergraduate-learning-teaching"</w:instrText>
            </w:r>
            <w:r w:rsidRPr="00442112">
              <w:rPr>
                <w:rFonts w:ascii="Arial" w:hAnsi="Arial" w:cs="Arial"/>
                <w:b/>
                <w:bCs/>
              </w:rPr>
            </w:r>
            <w:r w:rsidRPr="00442112">
              <w:rPr>
                <w:rFonts w:ascii="Arial" w:hAnsi="Arial" w:cs="Arial"/>
                <w:b/>
                <w:bCs/>
              </w:rPr>
              <w:fldChar w:fldCharType="separate"/>
            </w:r>
            <w:r w:rsidR="00355A9B" w:rsidRPr="00442112">
              <w:rPr>
                <w:rStyle w:val="Hyperlink"/>
                <w:rFonts w:ascii="Arial" w:hAnsi="Arial" w:cs="Arial"/>
                <w:b/>
                <w:bCs/>
              </w:rPr>
              <w:t>Recommended patterns of teaching guidance (UG)</w:t>
            </w:r>
          </w:p>
          <w:p w14:paraId="7F936454" w14:textId="6F3FCF64" w:rsidR="00C738D2" w:rsidRPr="00442112" w:rsidRDefault="00442112" w:rsidP="3DC8B1D3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  <w:r w:rsidRPr="00442112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814C2" w:rsidRPr="00F814C2" w14:paraId="052FE27D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F297933" w14:textId="7EFD925A" w:rsidR="00F814C2" w:rsidRPr="00442112" w:rsidRDefault="00F814C2" w:rsidP="009022CD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color w:val="4472C4" w:themeColor="accent1"/>
              </w:rPr>
            </w:pPr>
            <w:r w:rsidRPr="00442112">
              <w:rPr>
                <w:rFonts w:ascii="Arial" w:eastAsia="Calibri" w:hAnsi="Arial" w:cs="Arial"/>
                <w:b/>
                <w:bCs/>
              </w:rPr>
              <w:t>Teaching resources</w:t>
            </w:r>
          </w:p>
          <w:p w14:paraId="151B6608" w14:textId="11284BFE" w:rsidR="00F814C2" w:rsidRPr="00442112" w:rsidRDefault="7B2062F6" w:rsidP="00F814C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>Describe how the teaching will be</w:t>
            </w:r>
            <w:r w:rsidR="26591C5A" w:rsidRPr="00442112">
              <w:rPr>
                <w:rFonts w:ascii="Arial" w:eastAsia="Calibri" w:hAnsi="Arial" w:cs="Arial"/>
              </w:rPr>
              <w:t xml:space="preserve"> resourced</w:t>
            </w:r>
            <w:r w:rsidRPr="00442112">
              <w:rPr>
                <w:rFonts w:ascii="Arial" w:eastAsia="Calibri" w:hAnsi="Arial" w:cs="Arial"/>
              </w:rPr>
              <w:t xml:space="preserve"> </w:t>
            </w:r>
          </w:p>
          <w:p w14:paraId="572605D7" w14:textId="77777777" w:rsidR="00F814C2" w:rsidRPr="00442112" w:rsidRDefault="00F814C2" w:rsidP="00F814C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>Have those expected to supply such teaching been consulted and indicated their willingness and availability to do so in the timescales which are proposed? Yes/No/in progress</w:t>
            </w:r>
          </w:p>
          <w:p w14:paraId="68BAE723" w14:textId="1A21C064" w:rsidR="00F814C2" w:rsidRPr="00442112" w:rsidRDefault="7B2062F6" w:rsidP="00F814C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 xml:space="preserve">Will it be necessary to make any adjustments on other courses </w:t>
            </w:r>
            <w:r w:rsidR="0BA48BFA" w:rsidRPr="00442112">
              <w:rPr>
                <w:rFonts w:ascii="Arial" w:eastAsia="Calibri" w:hAnsi="Arial" w:cs="Arial"/>
              </w:rPr>
              <w:t>to</w:t>
            </w:r>
            <w:r w:rsidRPr="00442112">
              <w:rPr>
                <w:rFonts w:ascii="Arial" w:eastAsia="Calibri" w:hAnsi="Arial" w:cs="Arial"/>
              </w:rPr>
              <w:t xml:space="preserve"> release teaching resources for the proposed new course? Yes/No/Not applicable</w:t>
            </w:r>
          </w:p>
          <w:p w14:paraId="65422857" w14:textId="494F5730" w:rsidR="00F814C2" w:rsidRPr="00442112" w:rsidRDefault="7B2062F6" w:rsidP="00F814C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>Are there any implications for the availability of resources for other courses within the division because of the</w:t>
            </w:r>
            <w:r w:rsidR="40E09EE8" w:rsidRPr="00442112">
              <w:rPr>
                <w:rFonts w:ascii="Arial" w:eastAsia="Calibri" w:hAnsi="Arial" w:cs="Arial"/>
              </w:rPr>
              <w:t xml:space="preserve"> proposed</w:t>
            </w:r>
            <w:r w:rsidRPr="00442112">
              <w:rPr>
                <w:rFonts w:ascii="Arial" w:eastAsia="Calibri" w:hAnsi="Arial" w:cs="Arial"/>
              </w:rPr>
              <w:t xml:space="preserve"> new course? Yes/No/Not applicable</w:t>
            </w:r>
          </w:p>
          <w:p w14:paraId="361290C2" w14:textId="1DF69C28" w:rsidR="00F814C2" w:rsidRPr="00442112" w:rsidRDefault="7B2062F6" w:rsidP="004306CA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</w:rPr>
              <w:t xml:space="preserve">Are there sufficient resources to allow for </w:t>
            </w:r>
            <w:r w:rsidR="4BACB825" w:rsidRPr="00442112">
              <w:rPr>
                <w:rFonts w:ascii="Arial" w:eastAsia="Calibri" w:hAnsi="Arial" w:cs="Arial"/>
              </w:rPr>
              <w:t>planned</w:t>
            </w:r>
            <w:r w:rsidRPr="00442112">
              <w:rPr>
                <w:rFonts w:ascii="Arial" w:eastAsia="Calibri" w:hAnsi="Arial" w:cs="Arial"/>
              </w:rPr>
              <w:t xml:space="preserve"> absences i.e. </w:t>
            </w:r>
            <w:proofErr w:type="gramStart"/>
            <w:r w:rsidRPr="00442112">
              <w:rPr>
                <w:rFonts w:ascii="Arial" w:eastAsia="Calibri" w:hAnsi="Arial" w:cs="Arial"/>
              </w:rPr>
              <w:t>as a result of</w:t>
            </w:r>
            <w:proofErr w:type="gramEnd"/>
            <w:r w:rsidRPr="00442112">
              <w:rPr>
                <w:rFonts w:ascii="Arial" w:eastAsia="Calibri" w:hAnsi="Arial" w:cs="Arial"/>
              </w:rPr>
              <w:t xml:space="preserve"> sabbatical leave? Yes/No/Not applicable. How will unanticipated absences be addressed?</w:t>
            </w:r>
          </w:p>
          <w:p w14:paraId="014845B0" w14:textId="77777777" w:rsidR="00F814C2" w:rsidRPr="00442112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4CA610EE" w14:textId="2A222343" w:rsidR="00F814C2" w:rsidRPr="00442112" w:rsidRDefault="7B2062F6" w:rsidP="00F814C2">
            <w:pPr>
              <w:spacing w:line="259" w:lineRule="auto"/>
              <w:rPr>
                <w:rFonts w:ascii="Arial" w:eastAsia="Calibri" w:hAnsi="Arial" w:cs="Arial"/>
              </w:rPr>
            </w:pPr>
            <w:r w:rsidRPr="00442112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19EC5D6C" w:rsidRPr="00442112">
              <w:rPr>
                <w:rFonts w:ascii="Arial" w:eastAsia="Calibri" w:hAnsi="Arial" w:cs="Arial"/>
                <w:b/>
                <w:bCs/>
              </w:rPr>
              <w:t>500-</w:t>
            </w:r>
            <w:r w:rsidR="632F3077" w:rsidRPr="00442112">
              <w:rPr>
                <w:rFonts w:ascii="Arial" w:eastAsia="Calibri" w:hAnsi="Arial" w:cs="Arial"/>
                <w:b/>
                <w:bCs/>
              </w:rPr>
              <w:t>10</w:t>
            </w:r>
            <w:r w:rsidR="5D1E5B60" w:rsidRPr="00442112">
              <w:rPr>
                <w:rFonts w:ascii="Arial" w:eastAsia="Calibri" w:hAnsi="Arial" w:cs="Arial"/>
                <w:b/>
                <w:bCs/>
              </w:rPr>
              <w:t>00</w:t>
            </w:r>
            <w:r w:rsidRPr="00442112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19E469CF" w14:textId="77777777" w:rsidR="00F814C2" w:rsidRPr="00442112" w:rsidRDefault="00F814C2" w:rsidP="00F814C2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  <w:p w14:paraId="6421F138" w14:textId="7A17A803" w:rsidR="00F814C2" w:rsidRPr="00442112" w:rsidRDefault="00F814C2" w:rsidP="00F814C2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F814C2" w:rsidRPr="00F814C2" w14:paraId="3F6F9A52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4041ECF5" w14:textId="7242DD50" w:rsidR="00F814C2" w:rsidRPr="00E031F7" w:rsidRDefault="7B2062F6" w:rsidP="0A2AAE90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rPr>
                <w:rFonts w:ascii="Arial" w:eastAsia="Calibri" w:hAnsi="Arial" w:cs="Arial"/>
                <w:b/>
                <w:bCs/>
              </w:rPr>
            </w:pPr>
            <w:r w:rsidRPr="0A2AAE90">
              <w:rPr>
                <w:rFonts w:ascii="Arial" w:eastAsia="Calibri" w:hAnsi="Arial" w:cs="Arial"/>
                <w:b/>
                <w:bCs/>
              </w:rPr>
              <w:t xml:space="preserve">Assessment </w:t>
            </w:r>
            <w:r w:rsidR="4AAE3FDD" w:rsidRPr="0A2AAE90">
              <w:rPr>
                <w:rFonts w:ascii="Arial" w:eastAsia="Calibri" w:hAnsi="Arial" w:cs="Arial"/>
                <w:b/>
                <w:bCs/>
              </w:rPr>
              <w:t xml:space="preserve">design </w:t>
            </w:r>
            <w:r w:rsidRPr="0A2AAE90">
              <w:rPr>
                <w:rFonts w:ascii="Arial" w:eastAsia="Calibri" w:hAnsi="Arial" w:cs="Arial"/>
                <w:b/>
                <w:bCs/>
              </w:rPr>
              <w:t>(UG &amp; PGT)</w:t>
            </w:r>
          </w:p>
          <w:p w14:paraId="3F923EA6" w14:textId="18D16787" w:rsidR="00F814C2" w:rsidRPr="00E031F7" w:rsidRDefault="7B2062F6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 xml:space="preserve">Describe the programme’s approach to </w:t>
            </w:r>
            <w:r w:rsidR="5A07A130" w:rsidRPr="0A2AAE90">
              <w:rPr>
                <w:rFonts w:ascii="Arial" w:eastAsia="Calibri" w:hAnsi="Arial" w:cs="Arial"/>
              </w:rPr>
              <w:t xml:space="preserve">summative </w:t>
            </w:r>
            <w:r w:rsidRPr="0A2AAE90">
              <w:rPr>
                <w:rFonts w:ascii="Arial" w:eastAsia="Calibri" w:hAnsi="Arial" w:cs="Arial"/>
              </w:rPr>
              <w:t>assessment</w:t>
            </w:r>
            <w:r w:rsidR="6888D6B4" w:rsidRPr="0A2AAE90">
              <w:rPr>
                <w:rFonts w:ascii="Arial" w:eastAsia="Calibri" w:hAnsi="Arial" w:cs="Arial"/>
              </w:rPr>
              <w:t xml:space="preserve"> design</w:t>
            </w:r>
            <w:r w:rsidR="483CB056" w:rsidRPr="0A2AAE90">
              <w:rPr>
                <w:rFonts w:ascii="Arial" w:eastAsia="Calibri" w:hAnsi="Arial" w:cs="Arial"/>
              </w:rPr>
              <w:t>. You should provide the following information</w:t>
            </w:r>
            <w:r w:rsidRPr="0A2AAE90">
              <w:rPr>
                <w:rFonts w:ascii="Arial" w:eastAsia="Calibri" w:hAnsi="Arial" w:cs="Arial"/>
              </w:rPr>
              <w:t xml:space="preserve">: </w:t>
            </w:r>
          </w:p>
          <w:p w14:paraId="77DF7C1B" w14:textId="347D53FA" w:rsidR="00F814C2" w:rsidRPr="00E031F7" w:rsidRDefault="067A5E65" w:rsidP="00F814C2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The e</w:t>
            </w:r>
            <w:r w:rsidR="7B2062F6" w:rsidRPr="0A2AAE90">
              <w:rPr>
                <w:rFonts w:ascii="Arial" w:eastAsia="Calibri" w:hAnsi="Arial" w:cs="Arial"/>
              </w:rPr>
              <w:t xml:space="preserve">ducational rationale for the summative assessment tasks/timing/conditions </w:t>
            </w:r>
          </w:p>
          <w:p w14:paraId="4C73D651" w14:textId="1E7C1185" w:rsidR="00F814C2" w:rsidRPr="00E031F7" w:rsidRDefault="00F814C2" w:rsidP="00F814C2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 xml:space="preserve">A description of how the summative assessment aligns with the course/programme learning outcomes </w:t>
            </w:r>
          </w:p>
          <w:p w14:paraId="2D128568" w14:textId="3C0AF75D" w:rsidR="00F814C2" w:rsidRPr="00E031F7" w:rsidRDefault="00F814C2" w:rsidP="00F814C2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 xml:space="preserve">An overview of the balance between formative/summative assessment </w:t>
            </w:r>
          </w:p>
          <w:p w14:paraId="1F3C44C9" w14:textId="470B5E8F" w:rsidR="00F814C2" w:rsidRPr="00E031F7" w:rsidRDefault="7B2062F6" w:rsidP="00F814C2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A description of how the assessment</w:t>
            </w:r>
            <w:r w:rsidR="4B5DA41C" w:rsidRPr="0A2AAE90">
              <w:rPr>
                <w:rFonts w:ascii="Arial" w:eastAsia="Calibri" w:hAnsi="Arial" w:cs="Arial"/>
              </w:rPr>
              <w:t xml:space="preserve"> and </w:t>
            </w:r>
            <w:r w:rsidRPr="0A2AAE90">
              <w:rPr>
                <w:rFonts w:ascii="Arial" w:eastAsia="Calibri" w:hAnsi="Arial" w:cs="Arial"/>
              </w:rPr>
              <w:t xml:space="preserve">feedback design is inclusive </w:t>
            </w:r>
          </w:p>
          <w:p w14:paraId="2C67B7E3" w14:textId="24FC50E6" w:rsidR="00F814C2" w:rsidRPr="00E031F7" w:rsidRDefault="00F814C2" w:rsidP="00F814C2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 xml:space="preserve">A description of how summative assessments have been designed to minimise academic misconduct </w:t>
            </w:r>
          </w:p>
          <w:p w14:paraId="7AB7745D" w14:textId="57BD5073" w:rsidR="00F814C2" w:rsidRPr="00E031F7" w:rsidRDefault="7B2062F6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 xml:space="preserve">Provide an assessment table /other visual representation for each year of the programme </w:t>
            </w:r>
            <w:r w:rsidR="5D1E5B60" w:rsidRPr="0A2AAE90">
              <w:rPr>
                <w:rFonts w:ascii="Arial" w:eastAsia="Calibri" w:hAnsi="Arial" w:cs="Arial"/>
              </w:rPr>
              <w:t>indicating formative &amp; summative assessment points, reassessments points, assessment weightings, exam board</w:t>
            </w:r>
            <w:r w:rsidR="0653EDA0" w:rsidRPr="0A2AAE90">
              <w:rPr>
                <w:rFonts w:ascii="Arial" w:eastAsia="Calibri" w:hAnsi="Arial" w:cs="Arial"/>
              </w:rPr>
              <w:t xml:space="preserve"> </w:t>
            </w:r>
            <w:r w:rsidR="00A9328C">
              <w:rPr>
                <w:rFonts w:ascii="Arial" w:eastAsia="Calibri" w:hAnsi="Arial" w:cs="Arial"/>
              </w:rPr>
              <w:t>points</w:t>
            </w:r>
            <w:r w:rsidR="5D1E5B60" w:rsidRPr="0A2AAE90">
              <w:rPr>
                <w:rFonts w:ascii="Arial" w:eastAsia="Calibri" w:hAnsi="Arial" w:cs="Arial"/>
              </w:rPr>
              <w:t>, and progression hurdles and exit awards if applicable</w:t>
            </w:r>
            <w:r w:rsidR="21C78BBB" w:rsidRPr="0A2AAE90">
              <w:rPr>
                <w:rFonts w:ascii="Arial" w:eastAsia="Calibri" w:hAnsi="Arial" w:cs="Arial"/>
              </w:rPr>
              <w:t xml:space="preserve"> </w:t>
            </w:r>
            <w:r w:rsidR="00126A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(examples available on request)</w:t>
            </w:r>
          </w:p>
          <w:p w14:paraId="091BDB52" w14:textId="156A0CA8" w:rsidR="00F814C2" w:rsidRPr="00E031F7" w:rsidRDefault="00F814C2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For each assessment, state whether reassessment is a re-working of the first assessment attempt or a completely new question/assignment. Describe what support, if any, is available for the reassessment attempt.</w:t>
            </w:r>
          </w:p>
          <w:p w14:paraId="0CB98B5E" w14:textId="519661F3" w:rsidR="00F814C2" w:rsidRPr="00E031F7" w:rsidRDefault="00F814C2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Describe the opportunities for ‘in year’ re-sits of summative assessment</w:t>
            </w:r>
          </w:p>
          <w:p w14:paraId="45245FED" w14:textId="47AB45D2" w:rsidR="00F814C2" w:rsidRPr="00E031F7" w:rsidRDefault="7B2062F6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lastRenderedPageBreak/>
              <w:t xml:space="preserve">Describe the reassessment arrangements for group work and any other instance where the second attempt assessment may be/is different to the first attempt assessment (e.g. </w:t>
            </w:r>
            <w:r w:rsidR="422FF883" w:rsidRPr="0A2AAE90">
              <w:rPr>
                <w:rFonts w:ascii="Arial" w:eastAsia="Calibri" w:hAnsi="Arial" w:cs="Arial"/>
              </w:rPr>
              <w:t xml:space="preserve">live, oral </w:t>
            </w:r>
            <w:r w:rsidRPr="0A2AAE90">
              <w:rPr>
                <w:rFonts w:ascii="Arial" w:eastAsia="Calibri" w:hAnsi="Arial" w:cs="Arial"/>
              </w:rPr>
              <w:t>presentations</w:t>
            </w:r>
            <w:r w:rsidR="5D1E5B60" w:rsidRPr="0A2AAE90">
              <w:rPr>
                <w:rFonts w:ascii="Arial" w:eastAsia="Calibri" w:hAnsi="Arial" w:cs="Arial"/>
              </w:rPr>
              <w:t>)</w:t>
            </w:r>
            <w:r w:rsidRPr="0A2AAE90">
              <w:rPr>
                <w:rFonts w:ascii="Arial" w:eastAsia="Calibri" w:hAnsi="Arial" w:cs="Arial"/>
              </w:rPr>
              <w:t>.</w:t>
            </w:r>
          </w:p>
          <w:p w14:paraId="6F9B01A3" w14:textId="58F681CA" w:rsidR="00F814C2" w:rsidRPr="00E031F7" w:rsidRDefault="7B2062F6" w:rsidP="00F814C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Describe the marking practice(s) for summative assessments</w:t>
            </w:r>
            <w:r w:rsidR="485CDE38" w:rsidRPr="0A2AAE90">
              <w:rPr>
                <w:rFonts w:ascii="Arial" w:eastAsia="Calibri" w:hAnsi="Arial" w:cs="Arial"/>
              </w:rPr>
              <w:t xml:space="preserve"> </w:t>
            </w:r>
            <w:r w:rsidRPr="0A2AAE90">
              <w:rPr>
                <w:rFonts w:ascii="Arial" w:eastAsia="Calibri" w:hAnsi="Arial" w:cs="Arial"/>
              </w:rPr>
              <w:t xml:space="preserve"> </w:t>
            </w:r>
          </w:p>
          <w:p w14:paraId="211952CF" w14:textId="6A61B1D6" w:rsidR="00F814C2" w:rsidRPr="00E031F7" w:rsidRDefault="00F814C2" w:rsidP="00F814C2">
            <w:pPr>
              <w:pStyle w:val="ListParagraph"/>
              <w:spacing w:line="259" w:lineRule="auto"/>
              <w:rPr>
                <w:rFonts w:ascii="Arial" w:eastAsia="Calibri" w:hAnsi="Arial" w:cs="Arial"/>
              </w:rPr>
            </w:pPr>
          </w:p>
          <w:p w14:paraId="492BB305" w14:textId="064B52B9" w:rsidR="00F814C2" w:rsidRPr="00E031F7" w:rsidRDefault="7B2062F6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10EDDA25" w:rsidRPr="57518BC6">
              <w:rPr>
                <w:rFonts w:ascii="Arial" w:eastAsia="Calibri" w:hAnsi="Arial" w:cs="Arial"/>
                <w:b/>
                <w:bCs/>
              </w:rPr>
              <w:t>1500-</w:t>
            </w:r>
            <w:r w:rsidR="1BFE1BCE" w:rsidRPr="57518BC6">
              <w:rPr>
                <w:rFonts w:ascii="Arial" w:eastAsia="Calibri" w:hAnsi="Arial" w:cs="Arial"/>
                <w:b/>
                <w:bCs/>
              </w:rPr>
              <w:t>3</w:t>
            </w:r>
            <w:r w:rsidR="5D1E5B60" w:rsidRPr="57518BC6">
              <w:rPr>
                <w:rFonts w:ascii="Arial" w:eastAsia="Calibri" w:hAnsi="Arial" w:cs="Arial"/>
                <w:b/>
                <w:bCs/>
              </w:rPr>
              <w:t>000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4EBB7760" w14:textId="54E8C259" w:rsidR="00F814C2" w:rsidRPr="00E031F7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71A73914" w14:textId="0951CF84" w:rsidR="00F814C2" w:rsidRPr="00E031F7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  <w:b/>
                <w:bCs/>
              </w:rPr>
              <w:t>Guidance</w:t>
            </w:r>
          </w:p>
          <w:p w14:paraId="0FB906BF" w14:textId="77777777" w:rsidR="0033768A" w:rsidRPr="005C409C" w:rsidRDefault="0033768A" w:rsidP="003376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3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Designing inclusive assessments</w:t>
              </w:r>
            </w:hyperlink>
          </w:p>
          <w:p w14:paraId="484475FF" w14:textId="77777777" w:rsidR="0033768A" w:rsidRPr="00D3653F" w:rsidRDefault="0033768A" w:rsidP="0033768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4">
              <w:r w:rsidRPr="005C409C">
                <w:rPr>
                  <w:rStyle w:val="Hyperlink"/>
                  <w:rFonts w:ascii="Arial" w:hAnsi="Arial" w:cs="Arial"/>
                  <w:b/>
                  <w:bCs/>
                </w:rPr>
                <w:t>Different types of summative assessments at Oxford</w:t>
              </w:r>
            </w:hyperlink>
          </w:p>
          <w:p w14:paraId="056FA2B7" w14:textId="77777777" w:rsidR="0033768A" w:rsidRPr="005C409C" w:rsidRDefault="0033768A" w:rsidP="003376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5" w:history="1">
              <w:r w:rsidRPr="003252D3">
                <w:rPr>
                  <w:rStyle w:val="Hyperlink"/>
                  <w:rFonts w:ascii="Arial" w:eastAsia="Calibri" w:hAnsi="Arial" w:cs="Arial"/>
                  <w:b/>
                  <w:bCs/>
                </w:rPr>
                <w:t>Examinations and Assessments Framework</w:t>
              </w:r>
            </w:hyperlink>
          </w:p>
          <w:p w14:paraId="77CAE327" w14:textId="2A67CDD1" w:rsidR="00F814C2" w:rsidRPr="00E031F7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</w:tr>
      <w:tr w:rsidR="00F814C2" w:rsidRPr="00F814C2" w14:paraId="4E0AB827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0BC2662" w14:textId="669E30EC" w:rsidR="00F814C2" w:rsidRPr="00417694" w:rsidRDefault="04CDF0EE" w:rsidP="00126A1C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A2AAE90">
              <w:rPr>
                <w:rFonts w:ascii="Arial" w:eastAsia="Calibri" w:hAnsi="Arial" w:cs="Arial"/>
                <w:b/>
                <w:bCs/>
              </w:rPr>
              <w:lastRenderedPageBreak/>
              <w:t>Summative a</w:t>
            </w:r>
            <w:r w:rsidR="7B2062F6" w:rsidRPr="0A2AAE90">
              <w:rPr>
                <w:rFonts w:ascii="Arial" w:eastAsia="Calibri" w:hAnsi="Arial" w:cs="Arial"/>
                <w:b/>
                <w:bCs/>
              </w:rPr>
              <w:t>ssessment arrangements and resources</w:t>
            </w:r>
          </w:p>
          <w:p w14:paraId="7B001F68" w14:textId="08D6B6D4" w:rsidR="00F814C2" w:rsidRPr="006712C8" w:rsidRDefault="7B2062F6" w:rsidP="003561A8">
            <w:pPr>
              <w:pStyle w:val="ListParagraph"/>
              <w:numPr>
                <w:ilvl w:val="0"/>
                <w:numId w:val="30"/>
              </w:numPr>
              <w:rPr>
                <w:rFonts w:ascii="Arial" w:eastAsiaTheme="minorEastAsia" w:hAnsi="Arial" w:cs="Arial"/>
              </w:rPr>
            </w:pPr>
            <w:r w:rsidRPr="006712C8">
              <w:rPr>
                <w:rFonts w:ascii="Arial" w:eastAsiaTheme="minorEastAsia" w:hAnsi="Arial" w:cs="Arial"/>
              </w:rPr>
              <w:t xml:space="preserve">Has the </w:t>
            </w:r>
            <w:r w:rsidR="14C81935" w:rsidRPr="006712C8">
              <w:rPr>
                <w:rFonts w:ascii="Arial" w:eastAsiaTheme="minorEastAsia" w:hAnsi="Arial" w:cs="Arial"/>
              </w:rPr>
              <w:t xml:space="preserve">course </w:t>
            </w:r>
            <w:r w:rsidRPr="006712C8">
              <w:rPr>
                <w:rFonts w:ascii="Arial" w:eastAsiaTheme="minorEastAsia" w:hAnsi="Arial" w:cs="Arial"/>
              </w:rPr>
              <w:t xml:space="preserve">assessment </w:t>
            </w:r>
            <w:r w:rsidR="00F814C2" w:rsidRPr="006712C8">
              <w:rPr>
                <w:rFonts w:ascii="Arial" w:eastAsiaTheme="minorEastAsia" w:hAnsi="Arial" w:cs="Arial"/>
              </w:rPr>
              <w:t>structure</w:t>
            </w:r>
            <w:r w:rsidRPr="006712C8">
              <w:rPr>
                <w:rFonts w:ascii="Arial" w:eastAsiaTheme="minorEastAsia" w:hAnsi="Arial" w:cs="Arial"/>
              </w:rPr>
              <w:t xml:space="preserve"> been discussed </w:t>
            </w:r>
            <w:r w:rsidR="5D1E5B60" w:rsidRPr="006712C8">
              <w:rPr>
                <w:rFonts w:ascii="Arial" w:eastAsiaTheme="minorEastAsia" w:hAnsi="Arial" w:cs="Arial"/>
              </w:rPr>
              <w:t>with Education Services (specifically the Assessment Team and Student Records)</w:t>
            </w:r>
            <w:r w:rsidRPr="006712C8">
              <w:rPr>
                <w:rFonts w:ascii="Arial" w:eastAsiaTheme="minorEastAsia" w:hAnsi="Arial" w:cs="Arial"/>
              </w:rPr>
              <w:t xml:space="preserve">? Yes/No. See </w:t>
            </w:r>
            <w:hyperlink r:id="rId26" w:history="1">
              <w:r w:rsidR="00C06FEE" w:rsidRPr="00C06FEE">
                <w:rPr>
                  <w:rStyle w:val="Hyperlink"/>
                  <w:rFonts w:ascii="Arial" w:hAnsi="Arial" w:cs="Arial"/>
                </w:rPr>
                <w:t>Annex H: Guidance on internal consultation (P&amp;G new courses)</w:t>
              </w:r>
            </w:hyperlink>
            <w:r w:rsidR="006712C8" w:rsidRPr="006712C8">
              <w:rPr>
                <w:rStyle w:val="Hyperlink"/>
                <w:rFonts w:ascii="Arial" w:hAnsi="Arial" w:cs="Arial"/>
                <w:b/>
                <w:bCs/>
                <w:u w:val="none"/>
              </w:rPr>
              <w:t xml:space="preserve"> </w:t>
            </w:r>
            <w:r w:rsidRPr="006712C8">
              <w:rPr>
                <w:rFonts w:ascii="Arial" w:eastAsiaTheme="minorEastAsia" w:hAnsi="Arial" w:cs="Arial"/>
              </w:rPr>
              <w:t>for information on expectations and provide a copy of related correspondence as an Appendix</w:t>
            </w:r>
            <w:r w:rsidR="00126A1C" w:rsidRPr="006712C8">
              <w:rPr>
                <w:rFonts w:ascii="Arial" w:eastAsiaTheme="minorEastAsia" w:hAnsi="Arial" w:cs="Arial"/>
              </w:rPr>
              <w:t>.</w:t>
            </w:r>
          </w:p>
          <w:p w14:paraId="4EC1E3EC" w14:textId="202B22C1" w:rsidR="00F814C2" w:rsidRPr="00E031F7" w:rsidRDefault="7B2062F6" w:rsidP="0A2AAE90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Arial" w:eastAsiaTheme="minorEastAsia" w:hAnsi="Arial" w:cs="Arial"/>
              </w:rPr>
            </w:pPr>
            <w:r w:rsidRPr="0A2AAE90">
              <w:rPr>
                <w:rFonts w:ascii="Arial" w:eastAsiaTheme="minorEastAsia" w:hAnsi="Arial" w:cs="Arial"/>
              </w:rPr>
              <w:t xml:space="preserve">Is there currently appropriate staffing to set and examine the proposed assessment </w:t>
            </w:r>
            <w:r w:rsidR="00F814C2" w:rsidRPr="0A2AAE90">
              <w:rPr>
                <w:rFonts w:ascii="Arial" w:eastAsiaTheme="minorEastAsia" w:hAnsi="Arial" w:cs="Arial"/>
              </w:rPr>
              <w:t>structure</w:t>
            </w:r>
            <w:r w:rsidRPr="0A2AAE90">
              <w:rPr>
                <w:rFonts w:ascii="Arial" w:eastAsiaTheme="minorEastAsia" w:hAnsi="Arial" w:cs="Arial"/>
              </w:rPr>
              <w:t xml:space="preserve">? Yes/No. If no, what steps are being taken to ensure that the proposed assessment </w:t>
            </w:r>
            <w:r w:rsidR="00F814C2" w:rsidRPr="0A2AAE90">
              <w:rPr>
                <w:rFonts w:ascii="Arial" w:eastAsiaTheme="minorEastAsia" w:hAnsi="Arial" w:cs="Arial"/>
              </w:rPr>
              <w:t>structure</w:t>
            </w:r>
            <w:r w:rsidRPr="0A2AAE90">
              <w:rPr>
                <w:rFonts w:ascii="Arial" w:eastAsiaTheme="minorEastAsia" w:hAnsi="Arial" w:cs="Arial"/>
              </w:rPr>
              <w:t xml:space="preserve"> can be robustly examined?</w:t>
            </w:r>
          </w:p>
          <w:p w14:paraId="7F51BA69" w14:textId="3DDD88AA" w:rsidR="00F814C2" w:rsidRDefault="7B2062F6" w:rsidP="0A2AAE90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Arial" w:eastAsiaTheme="minorEastAsia" w:hAnsi="Arial" w:cs="Arial"/>
              </w:rPr>
            </w:pPr>
            <w:r w:rsidRPr="0A2AAE90">
              <w:rPr>
                <w:rFonts w:ascii="Arial" w:eastAsiaTheme="minorEastAsia" w:hAnsi="Arial" w:cs="Arial"/>
              </w:rPr>
              <w:t xml:space="preserve">Can the proposed assessment </w:t>
            </w:r>
            <w:r w:rsidR="00F814C2" w:rsidRPr="0A2AAE90">
              <w:rPr>
                <w:rFonts w:ascii="Arial" w:eastAsiaTheme="minorEastAsia" w:hAnsi="Arial" w:cs="Arial"/>
              </w:rPr>
              <w:t>structure</w:t>
            </w:r>
            <w:r w:rsidRPr="0A2AAE90">
              <w:rPr>
                <w:rFonts w:ascii="Arial" w:eastAsiaTheme="minorEastAsia" w:hAnsi="Arial" w:cs="Arial"/>
              </w:rPr>
              <w:t xml:space="preserve"> be supported by the department’s current administrative team? Yes/No. If no, what steps are being taken to provide the necessary resource</w:t>
            </w:r>
            <w:r w:rsidR="12C48D78" w:rsidRPr="0A2AAE90">
              <w:rPr>
                <w:rFonts w:ascii="Arial" w:eastAsiaTheme="minorEastAsia" w:hAnsi="Arial" w:cs="Arial"/>
              </w:rPr>
              <w:t>?</w:t>
            </w:r>
          </w:p>
          <w:p w14:paraId="15D10FC7" w14:textId="77777777" w:rsidR="00E031F7" w:rsidRDefault="00E031F7" w:rsidP="00E031F7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B365B2E" w14:textId="051C10A6" w:rsidR="00E031F7" w:rsidRPr="00F96FA3" w:rsidRDefault="5D1E5B60" w:rsidP="00E031F7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71B03EC7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  <w:r w:rsidR="0E8C3349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00-</w:t>
            </w:r>
            <w:r w:rsidR="51CC67DB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  <w:r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00 words</w:t>
            </w:r>
          </w:p>
          <w:p w14:paraId="2BDEB4A5" w14:textId="25031D8C" w:rsidR="00F814C2" w:rsidRPr="00F814C2" w:rsidRDefault="00F814C2" w:rsidP="00F814C2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1D3E03" w:rsidRPr="00F814C2" w14:paraId="5E9246CA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782EA74D" w14:textId="77777777" w:rsidR="001D3E03" w:rsidRPr="005C409C" w:rsidRDefault="001D3E03" w:rsidP="001D3E03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1D3E03">
              <w:rPr>
                <w:rFonts w:ascii="Arial" w:eastAsia="Calibri" w:hAnsi="Arial" w:cs="Arial"/>
                <w:b/>
                <w:bCs/>
              </w:rPr>
              <w:t>Arrangements</w:t>
            </w:r>
            <w:r w:rsidRPr="005C409C">
              <w:rPr>
                <w:rFonts w:ascii="Arial" w:hAnsi="Arial" w:cs="Arial"/>
                <w:b/>
                <w:bCs/>
              </w:rPr>
              <w:t xml:space="preserve"> for suspensions</w:t>
            </w:r>
          </w:p>
          <w:p w14:paraId="79CF506D" w14:textId="04A9773C" w:rsidR="001D3E03" w:rsidRPr="00F96FA3" w:rsidRDefault="001D3E03" w:rsidP="001D3E0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0A2AAE90">
              <w:rPr>
                <w:rFonts w:ascii="Arial" w:hAnsi="Arial" w:cs="Arial"/>
              </w:rPr>
              <w:t xml:space="preserve">Describe how student suspensions will be managed when </w:t>
            </w:r>
            <w:r w:rsidR="2255EFF2" w:rsidRPr="0A2AAE90">
              <w:rPr>
                <w:rFonts w:ascii="Arial" w:hAnsi="Arial" w:cs="Arial"/>
              </w:rPr>
              <w:t xml:space="preserve">summative </w:t>
            </w:r>
            <w:r w:rsidRPr="0A2AAE90">
              <w:rPr>
                <w:rFonts w:ascii="Arial" w:hAnsi="Arial" w:cs="Arial"/>
              </w:rPr>
              <w:t xml:space="preserve">assessment is completed over more than one term/requires groupwork/fieldwork/any other instances where a student returning at the point they left </w:t>
            </w:r>
            <w:r w:rsidR="45DF8BF5" w:rsidRPr="0A2AAE90">
              <w:rPr>
                <w:rFonts w:ascii="Arial" w:hAnsi="Arial" w:cs="Arial"/>
              </w:rPr>
              <w:t>may</w:t>
            </w:r>
            <w:r w:rsidRPr="0A2AAE90">
              <w:rPr>
                <w:rFonts w:ascii="Arial" w:hAnsi="Arial" w:cs="Arial"/>
              </w:rPr>
              <w:t xml:space="preserve"> cause difficulties.</w:t>
            </w:r>
          </w:p>
          <w:p w14:paraId="214D6919" w14:textId="744FE84C" w:rsidR="001D3E03" w:rsidRDefault="001D3E03" w:rsidP="001D3E0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0A2AAE90">
              <w:rPr>
                <w:rFonts w:ascii="Arial" w:hAnsi="Arial" w:cs="Arial"/>
              </w:rPr>
              <w:t>Will it be possible for a student to suspend for less than three terms at a time? Yes/No. If yes, describe how this will be managed and the impact on the course and assessment structure.</w:t>
            </w:r>
          </w:p>
          <w:p w14:paraId="31C5B588" w14:textId="77777777" w:rsidR="001D3E03" w:rsidRDefault="001D3E03" w:rsidP="001D3E03">
            <w:pPr>
              <w:rPr>
                <w:rFonts w:ascii="Arial" w:hAnsi="Arial" w:cs="Arial"/>
              </w:rPr>
            </w:pPr>
          </w:p>
          <w:p w14:paraId="08D1E6E5" w14:textId="7E4A35A0" w:rsidR="001D3E03" w:rsidRPr="00F96FA3" w:rsidRDefault="001D3E03" w:rsidP="001D3E03">
            <w:pPr>
              <w:spacing w:line="259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Indicative word count: </w:t>
            </w:r>
            <w:r w:rsidR="1CA1D961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  <w:r w:rsidR="6C339D73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00-</w:t>
            </w:r>
            <w:r w:rsidR="37B40B6D"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  <w:r w:rsidRPr="57518BC6">
              <w:rPr>
                <w:rFonts w:ascii="Arial" w:eastAsia="Times New Roman" w:hAnsi="Arial" w:cs="Arial"/>
                <w:b/>
                <w:bCs/>
                <w:lang w:eastAsia="en-GB"/>
              </w:rPr>
              <w:t>00 words</w:t>
            </w:r>
          </w:p>
          <w:p w14:paraId="1B928202" w14:textId="77777777" w:rsidR="001D3E03" w:rsidRPr="00417694" w:rsidRDefault="001D3E03" w:rsidP="001D3E03">
            <w:pPr>
              <w:pStyle w:val="ListParagraph"/>
              <w:spacing w:after="120"/>
              <w:ind w:left="714"/>
              <w:contextualSpacing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814C2" w:rsidRPr="00F814C2" w14:paraId="0F339175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48C94C7D" w14:textId="03F3A9EB" w:rsidR="00F814C2" w:rsidRPr="00417694" w:rsidRDefault="00F814C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Facilities and other physical resources</w:t>
            </w:r>
          </w:p>
          <w:p w14:paraId="25E19BC6" w14:textId="7387C268" w:rsidR="00F814C2" w:rsidRPr="00E031F7" w:rsidRDefault="00F814C2" w:rsidP="00F814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31F7">
              <w:rPr>
                <w:rFonts w:ascii="Arial" w:eastAsia="Calibri" w:hAnsi="Arial" w:cs="Arial"/>
              </w:rPr>
              <w:t xml:space="preserve">Where the new course involves additional student numbers or may have an impact on space and facilities, </w:t>
            </w:r>
            <w:r w:rsidRPr="00E031F7">
              <w:rPr>
                <w:rFonts w:ascii="Arial" w:hAnsi="Arial" w:cs="Arial"/>
              </w:rPr>
              <w:t>please address the impact, where relevant, in relation to the following:</w:t>
            </w:r>
          </w:p>
          <w:p w14:paraId="3C2545FE" w14:textId="013138CD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Students’ study or working space</w:t>
            </w:r>
          </w:p>
          <w:p w14:paraId="0A84BD61" w14:textId="510CE82A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Library provision (including space, books, and other learning resources)</w:t>
            </w:r>
          </w:p>
          <w:p w14:paraId="0FC28182" w14:textId="0103484F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Laboratory provision</w:t>
            </w:r>
          </w:p>
          <w:p w14:paraId="463A4FE7" w14:textId="10C0308C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Access to specialist learning facilities</w:t>
            </w:r>
          </w:p>
          <w:p w14:paraId="09030D73" w14:textId="48DF350F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Opportunities to work with staff and other graduate students (PGT courses)</w:t>
            </w:r>
          </w:p>
          <w:p w14:paraId="20308ED3" w14:textId="3A3A044C" w:rsidR="00F814C2" w:rsidRPr="00E031F7" w:rsidRDefault="00F814C2" w:rsidP="00F814C2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Online learning provision</w:t>
            </w:r>
          </w:p>
          <w:p w14:paraId="5A926722" w14:textId="365CE4D5" w:rsidR="00F814C2" w:rsidRPr="00E031F7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53CB6646" w14:textId="60764F55" w:rsidR="00F814C2" w:rsidRPr="00E031F7" w:rsidRDefault="00F814C2" w:rsidP="00F814C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Provide details of any other resource implications of the new course, including IT, specialist equipment, accommodation and/or regular requirement for special tuition.</w:t>
            </w:r>
          </w:p>
          <w:p w14:paraId="2214092E" w14:textId="6021D784" w:rsidR="00F814C2" w:rsidRPr="00E031F7" w:rsidRDefault="00F814C2" w:rsidP="00F814C2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6A1B7EEB" w14:textId="22BDA7A6" w:rsidR="00F814C2" w:rsidRPr="00E031F7" w:rsidRDefault="7B2062F6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54BB3A57" w:rsidRPr="57518BC6">
              <w:rPr>
                <w:rFonts w:ascii="Arial" w:eastAsia="Calibri" w:hAnsi="Arial" w:cs="Arial"/>
                <w:b/>
                <w:bCs/>
              </w:rPr>
              <w:t>5</w:t>
            </w:r>
            <w:r w:rsidR="77A64EAD" w:rsidRPr="57518BC6">
              <w:rPr>
                <w:rFonts w:ascii="Arial" w:eastAsia="Calibri" w:hAnsi="Arial" w:cs="Arial"/>
                <w:b/>
                <w:bCs/>
              </w:rPr>
              <w:t>00-</w:t>
            </w:r>
            <w:r w:rsidR="5A06CADC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00090F1C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5906D506" w14:textId="6AD2CB74" w:rsidR="00F814C2" w:rsidRPr="00F814C2" w:rsidRDefault="00F814C2" w:rsidP="00F814C2">
            <w:pPr>
              <w:spacing w:line="259" w:lineRule="auto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F814C2" w:rsidRPr="00F814C2" w14:paraId="58FE99E3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15977D1" w14:textId="77777777" w:rsidR="00F814C2" w:rsidRPr="00417694" w:rsidRDefault="00F814C2" w:rsidP="00060062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lastRenderedPageBreak/>
              <w:t>Recruitment and admissions</w:t>
            </w:r>
          </w:p>
          <w:p w14:paraId="305645F3" w14:textId="2012228E" w:rsidR="00F814C2" w:rsidRPr="00E031F7" w:rsidRDefault="00F814C2" w:rsidP="00060062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Describe the criteria for admission to the course</w:t>
            </w:r>
            <w:r w:rsidR="00E031F7">
              <w:rPr>
                <w:rFonts w:ascii="Arial" w:eastAsia="Calibri" w:hAnsi="Arial" w:cs="Arial"/>
              </w:rPr>
              <w:t xml:space="preserve"> </w:t>
            </w:r>
          </w:p>
          <w:p w14:paraId="73123EFD" w14:textId="3F5FCE8A" w:rsidR="00F814C2" w:rsidRPr="00E031F7" w:rsidRDefault="00F814C2" w:rsidP="00060062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eastAsia="Calibri" w:hAnsi="Arial" w:cs="Arial"/>
              </w:rPr>
            </w:pPr>
            <w:r w:rsidRPr="00E031F7">
              <w:rPr>
                <w:rFonts w:ascii="Arial" w:eastAsia="Calibri" w:hAnsi="Arial" w:cs="Arial"/>
              </w:rPr>
              <w:t>Provide the essential information required for admissions setup</w:t>
            </w:r>
            <w:r w:rsidR="00E031F7">
              <w:rPr>
                <w:rFonts w:ascii="Arial" w:eastAsia="Calibri" w:hAnsi="Arial" w:cs="Arial"/>
              </w:rPr>
              <w:t xml:space="preserve"> including</w:t>
            </w:r>
            <w:r w:rsidR="00E031F7" w:rsidRPr="00E031F7">
              <w:rPr>
                <w:rFonts w:ascii="Arial" w:eastAsia="Calibri" w:hAnsi="Arial" w:cs="Arial"/>
              </w:rPr>
              <w:t xml:space="preserve"> proposed deadlines, </w:t>
            </w:r>
            <w:r w:rsidR="00E031F7">
              <w:rPr>
                <w:rFonts w:ascii="Arial" w:eastAsia="Calibri" w:hAnsi="Arial" w:cs="Arial"/>
              </w:rPr>
              <w:t xml:space="preserve">details of </w:t>
            </w:r>
            <w:r w:rsidR="00E031F7" w:rsidRPr="00E031F7">
              <w:rPr>
                <w:rFonts w:ascii="Arial" w:eastAsia="Calibri" w:hAnsi="Arial" w:cs="Arial"/>
              </w:rPr>
              <w:t>supporting materials, integrated CV etc</w:t>
            </w:r>
            <w:r w:rsidRPr="00E031F7">
              <w:rPr>
                <w:rFonts w:ascii="Arial" w:eastAsia="Calibri" w:hAnsi="Arial" w:cs="Arial"/>
              </w:rPr>
              <w:t xml:space="preserve"> </w:t>
            </w:r>
          </w:p>
          <w:p w14:paraId="75CE6121" w14:textId="0D48D65D" w:rsidR="00E031F7" w:rsidRPr="00E031F7" w:rsidRDefault="00E031F7" w:rsidP="00060062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Provide a copy of the draft course information sheet (CIS)</w:t>
            </w:r>
          </w:p>
          <w:p w14:paraId="78C63784" w14:textId="76DC874E" w:rsidR="00F814C2" w:rsidRPr="00E031F7" w:rsidRDefault="7B2062F6" w:rsidP="00060062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eastAsia="Calibri" w:hAnsi="Arial" w:cs="Arial"/>
              </w:rPr>
            </w:pPr>
            <w:r w:rsidRPr="13A10DB8">
              <w:rPr>
                <w:rFonts w:ascii="Arial" w:eastAsia="Calibri" w:hAnsi="Arial" w:cs="Arial"/>
              </w:rPr>
              <w:t xml:space="preserve">Will the course require students to </w:t>
            </w:r>
            <w:r w:rsidRPr="00036F65">
              <w:rPr>
                <w:rFonts w:ascii="Arial" w:eastAsia="Calibri" w:hAnsi="Arial" w:cs="Arial"/>
              </w:rPr>
              <w:t xml:space="preserve">have </w:t>
            </w:r>
            <w:hyperlink r:id="rId27">
              <w:r w:rsidRPr="00036F65">
                <w:rPr>
                  <w:rStyle w:val="Hyperlink"/>
                  <w:rFonts w:ascii="Arial" w:eastAsia="Calibri" w:hAnsi="Arial" w:cs="Arial"/>
                </w:rPr>
                <w:t>ATAS</w:t>
              </w:r>
            </w:hyperlink>
            <w:r w:rsidR="5D1E5B60" w:rsidRPr="00036F65">
              <w:rPr>
                <w:rFonts w:ascii="Arial" w:eastAsia="Calibri" w:hAnsi="Arial" w:cs="Arial"/>
              </w:rPr>
              <w:t xml:space="preserve"> </w:t>
            </w:r>
            <w:r w:rsidRPr="00036F65">
              <w:rPr>
                <w:rFonts w:ascii="Arial" w:eastAsia="Calibri" w:hAnsi="Arial" w:cs="Arial"/>
              </w:rPr>
              <w:t>clearance</w:t>
            </w:r>
            <w:r w:rsidRPr="13A10DB8">
              <w:rPr>
                <w:rFonts w:ascii="Arial" w:eastAsia="Calibri" w:hAnsi="Arial" w:cs="Arial"/>
              </w:rPr>
              <w:t>? Yes/No/Not applicable</w:t>
            </w:r>
          </w:p>
          <w:p w14:paraId="674CC4A7" w14:textId="77777777" w:rsidR="00F814C2" w:rsidRPr="00E031F7" w:rsidRDefault="00F814C2" w:rsidP="00F814C2">
            <w:pPr>
              <w:pStyle w:val="ListParagraph"/>
              <w:spacing w:line="259" w:lineRule="auto"/>
              <w:rPr>
                <w:rFonts w:ascii="Arial" w:eastAsia="Calibri" w:hAnsi="Arial" w:cs="Arial"/>
              </w:rPr>
            </w:pPr>
          </w:p>
          <w:p w14:paraId="072124B2" w14:textId="0FB9268F" w:rsidR="00F814C2" w:rsidRPr="00BD2CB4" w:rsidRDefault="7B2062F6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0BD2CB4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7D990DC7" w:rsidRPr="00BD2CB4">
              <w:rPr>
                <w:rFonts w:ascii="Arial" w:eastAsia="Calibri" w:hAnsi="Arial" w:cs="Arial"/>
                <w:b/>
                <w:bCs/>
              </w:rPr>
              <w:t>4</w:t>
            </w:r>
            <w:r w:rsidR="5D1E5B60" w:rsidRPr="00BD2CB4">
              <w:rPr>
                <w:rFonts w:ascii="Arial" w:eastAsia="Calibri" w:hAnsi="Arial" w:cs="Arial"/>
                <w:b/>
                <w:bCs/>
              </w:rPr>
              <w:t>00</w:t>
            </w:r>
            <w:r w:rsidR="37242802" w:rsidRPr="00BD2CB4">
              <w:rPr>
                <w:rFonts w:ascii="Arial" w:eastAsia="Calibri" w:hAnsi="Arial" w:cs="Arial"/>
                <w:b/>
                <w:bCs/>
              </w:rPr>
              <w:t>-800</w:t>
            </w:r>
            <w:r w:rsidRPr="00BD2CB4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4B9183B7" w14:textId="77777777" w:rsidR="00E031F7" w:rsidRPr="00BD2CB4" w:rsidRDefault="00E031F7" w:rsidP="00E031F7">
            <w:pPr>
              <w:rPr>
                <w:rFonts w:ascii="Arial" w:hAnsi="Arial" w:cs="Arial"/>
                <w:b/>
                <w:bCs/>
              </w:rPr>
            </w:pPr>
            <w:r w:rsidRPr="00BD2CB4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2FD15B43" w14:textId="77777777" w:rsidR="00060062" w:rsidRPr="00BD2CB4" w:rsidRDefault="00060062" w:rsidP="0006006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28" w:history="1">
              <w:r w:rsidRPr="00BD2CB4">
                <w:rPr>
                  <w:rStyle w:val="Hyperlink"/>
                  <w:rFonts w:ascii="Arial" w:hAnsi="Arial" w:cs="Arial"/>
                  <w:b/>
                  <w:bCs/>
                </w:rPr>
                <w:t>Annex F: Glossary of terms (P&amp;G new courses)</w:t>
              </w:r>
            </w:hyperlink>
          </w:p>
          <w:p w14:paraId="26F9D94D" w14:textId="7DA4E1CC" w:rsidR="2C1481D5" w:rsidRPr="00BD2CB4" w:rsidRDefault="2C1481D5" w:rsidP="00060062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hyperlink r:id="rId29">
              <w:r w:rsidRPr="00BD2CB4">
                <w:rPr>
                  <w:rStyle w:val="Hyperlink"/>
                  <w:rFonts w:ascii="Arial" w:hAnsi="Arial" w:cs="Arial"/>
                  <w:b/>
                  <w:bCs/>
                </w:rPr>
                <w:t>Undergraduate Admissions Handbook</w:t>
              </w:r>
            </w:hyperlink>
          </w:p>
          <w:p w14:paraId="1CCD8CC2" w14:textId="30B20D98" w:rsidR="00E031F7" w:rsidRPr="00BD2CB4" w:rsidRDefault="00BD2CB4" w:rsidP="00060062">
            <w:pPr>
              <w:pStyle w:val="ListParagraph"/>
              <w:numPr>
                <w:ilvl w:val="0"/>
                <w:numId w:val="39"/>
              </w:numPr>
              <w:rPr>
                <w:rStyle w:val="Hyperlink"/>
                <w:rFonts w:ascii="Arial" w:eastAsia="Calibri" w:hAnsi="Arial" w:cs="Arial"/>
              </w:rPr>
            </w:pPr>
            <w:r w:rsidRPr="00BD2CB4">
              <w:rPr>
                <w:rFonts w:ascii="Arial" w:hAnsi="Arial" w:cs="Arial"/>
                <w:b/>
                <w:bCs/>
              </w:rPr>
              <w:fldChar w:fldCharType="begin"/>
            </w:r>
            <w:r w:rsidRPr="00BD2CB4">
              <w:rPr>
                <w:rFonts w:ascii="Arial" w:hAnsi="Arial" w:cs="Arial"/>
                <w:b/>
                <w:bCs/>
              </w:rPr>
              <w:instrText>HYPERLINK "https://unioxfordnexus.sharepoint.com/sites/oxintranet-education-student-support/SitePages/Graduate%20Admissions%20Handbook/graduate-admissions-funding-handbook.aspx"</w:instrText>
            </w:r>
            <w:r w:rsidRPr="00BD2CB4">
              <w:rPr>
                <w:rFonts w:ascii="Arial" w:hAnsi="Arial" w:cs="Arial"/>
                <w:b/>
                <w:bCs/>
              </w:rPr>
            </w:r>
            <w:r w:rsidRPr="00BD2CB4">
              <w:rPr>
                <w:rFonts w:ascii="Arial" w:hAnsi="Arial" w:cs="Arial"/>
                <w:b/>
                <w:bCs/>
              </w:rPr>
              <w:fldChar w:fldCharType="separate"/>
            </w:r>
            <w:r w:rsidR="00E031F7" w:rsidRPr="00BD2CB4">
              <w:rPr>
                <w:rStyle w:val="Hyperlink"/>
                <w:rFonts w:ascii="Arial" w:hAnsi="Arial" w:cs="Arial"/>
                <w:b/>
                <w:bCs/>
              </w:rPr>
              <w:t>Graduate Admissions and Funding handbook</w:t>
            </w:r>
          </w:p>
          <w:p w14:paraId="61BE34DB" w14:textId="20EEC60A" w:rsidR="00F814C2" w:rsidRPr="00F814C2" w:rsidRDefault="00BD2CB4" w:rsidP="00F814C2">
            <w:p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r w:rsidRPr="00BD2CB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814C2" w:rsidRPr="00F814C2" w14:paraId="43FD0ED7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E88FFBC" w14:textId="77777777" w:rsidR="00F814C2" w:rsidRPr="00417694" w:rsidRDefault="00F814C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 xml:space="preserve">Student numbers  </w:t>
            </w:r>
          </w:p>
          <w:p w14:paraId="60022FC2" w14:textId="7BAAD1B4" w:rsidR="00F814C2" w:rsidRPr="00090F1C" w:rsidRDefault="001D3E03" w:rsidP="00090F1C">
            <w:p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  <w:r w:rsidRPr="0A2AAE90">
              <w:rPr>
                <w:rFonts w:ascii="Arial" w:eastAsia="Calibri" w:hAnsi="Arial" w:cs="Arial"/>
              </w:rPr>
              <w:t>State</w:t>
            </w:r>
            <w:r w:rsidR="7B2062F6" w:rsidRPr="0A2AAE90">
              <w:rPr>
                <w:rFonts w:ascii="Arial" w:eastAsia="Calibri" w:hAnsi="Arial" w:cs="Arial"/>
              </w:rPr>
              <w:t xml:space="preserve"> the proposed cohort size for the course, including </w:t>
            </w:r>
            <w:r w:rsidRPr="0A2AAE90">
              <w:rPr>
                <w:rFonts w:ascii="Arial" w:eastAsia="Calibri" w:hAnsi="Arial" w:cs="Arial"/>
              </w:rPr>
              <w:t xml:space="preserve">agreed intake numbers, for the first </w:t>
            </w:r>
            <w:r w:rsidR="5070E0F4" w:rsidRPr="0A2AAE90">
              <w:rPr>
                <w:rFonts w:ascii="Arial" w:eastAsia="Calibri" w:hAnsi="Arial" w:cs="Arial"/>
              </w:rPr>
              <w:t>three</w:t>
            </w:r>
            <w:r w:rsidRPr="0A2AAE90">
              <w:rPr>
                <w:rFonts w:ascii="Arial" w:eastAsia="Calibri" w:hAnsi="Arial" w:cs="Arial"/>
              </w:rPr>
              <w:t xml:space="preserve"> years (the medium-term planning profile), and any plans for proposed future expansion beyond that</w:t>
            </w:r>
          </w:p>
          <w:p w14:paraId="7B3F42A2" w14:textId="77777777" w:rsidR="001D3E03" w:rsidRDefault="001D3E03" w:rsidP="001D3E0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3F4D5435" w14:textId="4CEB3279" w:rsidR="001D3E03" w:rsidRDefault="001D3E03" w:rsidP="001D3E03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>Indicative word count: 100</w:t>
            </w:r>
            <w:r w:rsidR="26AD876A" w:rsidRPr="57518BC6">
              <w:rPr>
                <w:rFonts w:ascii="Arial" w:eastAsia="Calibri" w:hAnsi="Arial" w:cs="Arial"/>
                <w:b/>
                <w:bCs/>
              </w:rPr>
              <w:t>-200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40BA3E83" w14:textId="434C450F" w:rsidR="001D3E03" w:rsidRPr="001D3E03" w:rsidRDefault="001D3E03" w:rsidP="001D3E03">
            <w:pPr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</w:p>
        </w:tc>
      </w:tr>
      <w:tr w:rsidR="00F814C2" w:rsidRPr="00F814C2" w14:paraId="7742470A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11D441DB" w14:textId="767A70FC" w:rsidR="00F814C2" w:rsidRPr="00417694" w:rsidRDefault="00090F1C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</w:t>
            </w:r>
            <w:r w:rsidR="00F814C2" w:rsidRPr="00417694">
              <w:rPr>
                <w:rFonts w:ascii="Arial" w:eastAsia="Calibri" w:hAnsi="Arial" w:cs="Arial"/>
                <w:b/>
                <w:bCs/>
              </w:rPr>
              <w:t xml:space="preserve">ees and additional course costs  </w:t>
            </w:r>
          </w:p>
          <w:p w14:paraId="7143EA8E" w14:textId="085E312F" w:rsidR="00F814C2" w:rsidRPr="001D3E03" w:rsidRDefault="710E4432" w:rsidP="00F814C2">
            <w:pPr>
              <w:spacing w:line="259" w:lineRule="auto"/>
              <w:rPr>
                <w:rFonts w:ascii="Arial" w:eastAsia="Calibri" w:hAnsi="Arial" w:cs="Arial"/>
              </w:rPr>
            </w:pPr>
            <w:r w:rsidRPr="35E56E6D">
              <w:rPr>
                <w:rFonts w:ascii="Arial" w:eastAsia="Calibri" w:hAnsi="Arial" w:cs="Arial"/>
              </w:rPr>
              <w:t xml:space="preserve">Contact </w:t>
            </w:r>
            <w:r w:rsidR="2A9F6816" w:rsidRPr="35E56E6D">
              <w:rPr>
                <w:rFonts w:ascii="Arial" w:eastAsia="Calibri" w:hAnsi="Arial" w:cs="Arial"/>
              </w:rPr>
              <w:t>your</w:t>
            </w:r>
            <w:r w:rsidRPr="35E56E6D">
              <w:rPr>
                <w:rFonts w:ascii="Arial" w:eastAsia="Calibri" w:hAnsi="Arial" w:cs="Arial"/>
              </w:rPr>
              <w:t xml:space="preserve"> divisional office for the current version of the PRAC</w:t>
            </w:r>
            <w:r w:rsidR="75E7D6C1" w:rsidRPr="35E56E6D">
              <w:rPr>
                <w:rFonts w:ascii="Arial" w:eastAsia="Calibri" w:hAnsi="Arial" w:cs="Arial"/>
              </w:rPr>
              <w:t xml:space="preserve"> Course Fee Proposal Form</w:t>
            </w:r>
            <w:r w:rsidRPr="35E56E6D">
              <w:rPr>
                <w:rFonts w:ascii="Arial" w:eastAsia="Calibri" w:hAnsi="Arial" w:cs="Arial"/>
              </w:rPr>
              <w:t xml:space="preserve"> and course costings spreadsheet.</w:t>
            </w:r>
          </w:p>
          <w:p w14:paraId="558A4CA2" w14:textId="77777777" w:rsidR="00F814C2" w:rsidRPr="001D3E03" w:rsidRDefault="00F814C2" w:rsidP="00F814C2">
            <w:pPr>
              <w:spacing w:line="259" w:lineRule="auto"/>
              <w:rPr>
                <w:rFonts w:ascii="Arial" w:eastAsia="Calibri" w:hAnsi="Arial" w:cs="Arial"/>
                <w:bCs/>
              </w:rPr>
            </w:pPr>
          </w:p>
          <w:p w14:paraId="35AAD737" w14:textId="6F60115F" w:rsidR="00F814C2" w:rsidRPr="001D3E03" w:rsidRDefault="00F814C2" w:rsidP="00F814C2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  <w:bCs/>
              </w:rPr>
            </w:pPr>
            <w:r w:rsidRPr="001D3E03">
              <w:rPr>
                <w:rFonts w:ascii="Arial" w:eastAsia="Calibri" w:hAnsi="Arial" w:cs="Arial"/>
                <w:bCs/>
              </w:rPr>
              <w:t>Have the fees for the course been approved? Yes/No/In progress</w:t>
            </w:r>
          </w:p>
          <w:p w14:paraId="760F3630" w14:textId="77777777" w:rsidR="00F814C2" w:rsidRPr="001D3E03" w:rsidRDefault="00F814C2" w:rsidP="00F814C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Are there any additional course costs, e.g. for optional field trips? Yes/no</w:t>
            </w:r>
          </w:p>
          <w:p w14:paraId="409ECE24" w14:textId="77777777" w:rsidR="00F814C2" w:rsidRPr="001D3E03" w:rsidRDefault="00F814C2" w:rsidP="00F814C2">
            <w:pPr>
              <w:rPr>
                <w:rFonts w:ascii="Arial" w:hAnsi="Arial" w:cs="Arial"/>
              </w:rPr>
            </w:pPr>
          </w:p>
          <w:p w14:paraId="27571AEA" w14:textId="77777777" w:rsidR="00F814C2" w:rsidRPr="001D3E03" w:rsidRDefault="00F814C2" w:rsidP="00F814C2">
            <w:p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If yes, please provide brief details.</w:t>
            </w:r>
          </w:p>
          <w:p w14:paraId="53B042B2" w14:textId="77777777" w:rsidR="00F814C2" w:rsidRPr="001D3E03" w:rsidRDefault="00F814C2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2BFB8FA4" w14:textId="20918FF9" w:rsidR="00F814C2" w:rsidRPr="001D3E03" w:rsidRDefault="7B2062F6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0A2AAE90">
              <w:rPr>
                <w:rFonts w:ascii="Arial" w:eastAsia="Calibri" w:hAnsi="Arial" w:cs="Arial"/>
                <w:b/>
                <w:bCs/>
              </w:rPr>
              <w:t xml:space="preserve">Indicative word count: </w:t>
            </w:r>
            <w:r w:rsidR="202E3C8A" w:rsidRPr="0A2AAE90">
              <w:rPr>
                <w:rFonts w:ascii="Arial" w:eastAsia="Calibri" w:hAnsi="Arial" w:cs="Arial"/>
                <w:b/>
                <w:bCs/>
              </w:rPr>
              <w:t>100-</w:t>
            </w:r>
            <w:r w:rsidR="00F46F64" w:rsidRPr="0A2AAE90">
              <w:rPr>
                <w:rFonts w:ascii="Arial" w:eastAsia="Calibri" w:hAnsi="Arial" w:cs="Arial"/>
                <w:b/>
                <w:bCs/>
              </w:rPr>
              <w:t>2</w:t>
            </w:r>
            <w:r w:rsidR="001D3E03" w:rsidRPr="0A2AAE90">
              <w:rPr>
                <w:rFonts w:ascii="Arial" w:eastAsia="Calibri" w:hAnsi="Arial" w:cs="Arial"/>
                <w:b/>
                <w:bCs/>
              </w:rPr>
              <w:t>00</w:t>
            </w:r>
            <w:r w:rsidRPr="0A2AAE90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53D6ECAB" w14:textId="77777777" w:rsidR="00F814C2" w:rsidRPr="00F814C2" w:rsidRDefault="00F814C2" w:rsidP="00F814C2">
            <w:pPr>
              <w:pStyle w:val="ListParagraph"/>
              <w:rPr>
                <w:rFonts w:ascii="Arial" w:eastAsia="Calibri" w:hAnsi="Arial" w:cs="Arial"/>
                <w:b/>
                <w:bCs/>
                <w:color w:val="4472C4" w:themeColor="accent1"/>
              </w:rPr>
            </w:pPr>
          </w:p>
        </w:tc>
      </w:tr>
      <w:tr w:rsidR="00F814C2" w:rsidRPr="00F814C2" w14:paraId="12D53C8A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0A7A263E" w14:textId="4DC4B7BA" w:rsidR="00F814C2" w:rsidRPr="00417694" w:rsidRDefault="00F814C2" w:rsidP="001D3E03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t>Consultation undertaken</w:t>
            </w:r>
          </w:p>
          <w:p w14:paraId="01026EFF" w14:textId="198B72E4" w:rsidR="00F814C2" w:rsidRPr="001D3E03" w:rsidRDefault="7B2062F6" w:rsidP="00F814C2">
            <w:pPr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 xml:space="preserve">For each form of consultation undertaken for the new course please provide evidence </w:t>
            </w:r>
            <w:r w:rsidR="00481E08">
              <w:rPr>
                <w:rFonts w:ascii="Arial" w:eastAsia="Calibri" w:hAnsi="Arial" w:cs="Arial"/>
              </w:rPr>
              <w:t>and</w:t>
            </w:r>
            <w:r w:rsidRPr="0A2AAE90">
              <w:rPr>
                <w:rFonts w:ascii="Arial" w:eastAsia="Calibri" w:hAnsi="Arial" w:cs="Arial"/>
              </w:rPr>
              <w:t xml:space="preserve"> responses to the feedback received, or where a certain type of consultation has not been undertaken, briefly explain why this was not considered necessary</w:t>
            </w:r>
            <w:r w:rsidR="00126A1C">
              <w:rPr>
                <w:rFonts w:ascii="Arial" w:eastAsia="Calibri" w:hAnsi="Arial" w:cs="Arial"/>
              </w:rPr>
              <w:t>.</w:t>
            </w:r>
          </w:p>
          <w:p w14:paraId="3DD6F539" w14:textId="03B0E78A" w:rsidR="00F814C2" w:rsidRPr="001D3E03" w:rsidRDefault="00F814C2" w:rsidP="00F814C2">
            <w:pPr>
              <w:rPr>
                <w:rFonts w:ascii="Arial" w:eastAsia="Calibri" w:hAnsi="Arial" w:cs="Arial"/>
              </w:rPr>
            </w:pPr>
          </w:p>
          <w:p w14:paraId="7E4598E5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bCs/>
              </w:rPr>
            </w:pPr>
            <w:r w:rsidRPr="001D3E03">
              <w:rPr>
                <w:rFonts w:ascii="Arial" w:eastAsia="Calibri" w:hAnsi="Arial" w:cs="Arial"/>
                <w:bCs/>
              </w:rPr>
              <w:t>Home department/faculty</w:t>
            </w:r>
          </w:p>
          <w:p w14:paraId="7E7EBC09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b/>
                <w:bCs/>
              </w:rPr>
            </w:pPr>
            <w:r w:rsidRPr="001D3E03">
              <w:rPr>
                <w:rFonts w:ascii="Arial" w:eastAsia="Calibri" w:hAnsi="Arial" w:cs="Arial"/>
              </w:rPr>
              <w:t>Students</w:t>
            </w:r>
          </w:p>
          <w:p w14:paraId="5F00913D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Other Departments/Faculties, as relevant</w:t>
            </w:r>
          </w:p>
          <w:p w14:paraId="33D0C79F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 xml:space="preserve">Other professional services, as relevant, including </w:t>
            </w:r>
          </w:p>
          <w:p w14:paraId="6B86FF44" w14:textId="77777777" w:rsidR="00F814C2" w:rsidRPr="001D3E03" w:rsidRDefault="00F814C2" w:rsidP="001D3E03">
            <w:pPr>
              <w:pStyle w:val="ListParagraph"/>
              <w:numPr>
                <w:ilvl w:val="1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libraries</w:t>
            </w:r>
          </w:p>
          <w:p w14:paraId="3BB84022" w14:textId="7AB9AAD8" w:rsidR="00F814C2" w:rsidRPr="001D3E03" w:rsidRDefault="001D3E03" w:rsidP="001D3E03">
            <w:pPr>
              <w:pStyle w:val="ListParagraph"/>
              <w:numPr>
                <w:ilvl w:val="1"/>
                <w:numId w:val="33"/>
              </w:numPr>
              <w:rPr>
                <w:rFonts w:ascii="Arial" w:eastAsia="Calibri" w:hAnsi="Arial" w:cs="Arial"/>
              </w:rPr>
            </w:pPr>
            <w:r w:rsidRPr="2CF150EB">
              <w:rPr>
                <w:rFonts w:ascii="Arial" w:eastAsia="Calibri" w:hAnsi="Arial" w:cs="Arial"/>
              </w:rPr>
              <w:t>Education Services particularly the Assessment Team and Student Records</w:t>
            </w:r>
          </w:p>
          <w:p w14:paraId="26812887" w14:textId="77777777" w:rsidR="00F814C2" w:rsidRPr="001D3E03" w:rsidRDefault="00F814C2" w:rsidP="001D3E03">
            <w:pPr>
              <w:pStyle w:val="ListParagraph"/>
              <w:numPr>
                <w:ilvl w:val="1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IT Services</w:t>
            </w:r>
          </w:p>
          <w:p w14:paraId="43FC8428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Colleges</w:t>
            </w:r>
          </w:p>
          <w:p w14:paraId="4966C673" w14:textId="77777777" w:rsidR="00F814C2" w:rsidRPr="001D3E03" w:rsidRDefault="00F814C2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External advisors</w:t>
            </w:r>
          </w:p>
          <w:p w14:paraId="06D81467" w14:textId="77777777" w:rsidR="00F814C2" w:rsidRPr="001D3E03" w:rsidRDefault="7B2062F6" w:rsidP="001D3E0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A2AAE90">
              <w:rPr>
                <w:rFonts w:ascii="Arial" w:eastAsia="Calibri" w:hAnsi="Arial" w:cs="Arial"/>
              </w:rPr>
              <w:t>PSRB</w:t>
            </w:r>
          </w:p>
          <w:p w14:paraId="2DF69F5C" w14:textId="1B399723" w:rsidR="00F814C2" w:rsidRPr="001D3E03" w:rsidRDefault="00F814C2" w:rsidP="0A2AAE90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3DF32F13" w14:textId="4DC9DC3C" w:rsidR="00F814C2" w:rsidRPr="00126A1C" w:rsidRDefault="1C0FAED9" w:rsidP="00F814C2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 w:rsidRPr="57518BC6">
              <w:rPr>
                <w:rFonts w:ascii="Arial" w:eastAsia="Calibri" w:hAnsi="Arial" w:cs="Arial"/>
                <w:b/>
                <w:bCs/>
              </w:rPr>
              <w:t xml:space="preserve">Indicative word count for explanations (not supporting evidence): </w:t>
            </w:r>
            <w:r w:rsidR="1216E0E7" w:rsidRPr="57518BC6">
              <w:rPr>
                <w:rFonts w:ascii="Arial" w:eastAsia="Calibri" w:hAnsi="Arial" w:cs="Arial"/>
                <w:b/>
                <w:bCs/>
              </w:rPr>
              <w:t>5</w:t>
            </w:r>
            <w:r w:rsidR="21E58D01" w:rsidRPr="57518BC6">
              <w:rPr>
                <w:rFonts w:ascii="Arial" w:eastAsia="Calibri" w:hAnsi="Arial" w:cs="Arial"/>
                <w:b/>
                <w:bCs/>
              </w:rPr>
              <w:t>00-</w:t>
            </w:r>
            <w:r w:rsidR="2219EE38" w:rsidRPr="57518BC6">
              <w:rPr>
                <w:rFonts w:ascii="Arial" w:eastAsia="Calibri" w:hAnsi="Arial" w:cs="Arial"/>
                <w:b/>
                <w:bCs/>
              </w:rPr>
              <w:t>10</w:t>
            </w:r>
            <w:r w:rsidR="21E58D01" w:rsidRPr="57518BC6">
              <w:rPr>
                <w:rFonts w:ascii="Arial" w:eastAsia="Calibri" w:hAnsi="Arial" w:cs="Arial"/>
                <w:b/>
                <w:bCs/>
              </w:rPr>
              <w:t>00</w:t>
            </w:r>
            <w:r w:rsidRPr="57518BC6">
              <w:rPr>
                <w:rFonts w:ascii="Arial" w:eastAsia="Calibri" w:hAnsi="Arial" w:cs="Arial"/>
                <w:b/>
                <w:bCs/>
              </w:rPr>
              <w:t xml:space="preserve"> words</w:t>
            </w:r>
          </w:p>
          <w:p w14:paraId="71DB2227" w14:textId="57582D99" w:rsidR="0A2AAE90" w:rsidRDefault="0A2AAE90" w:rsidP="0A2AAE90">
            <w:pPr>
              <w:spacing w:line="259" w:lineRule="auto"/>
              <w:rPr>
                <w:rFonts w:ascii="Arial" w:eastAsia="Calibri" w:hAnsi="Arial" w:cs="Arial"/>
              </w:rPr>
            </w:pPr>
          </w:p>
          <w:p w14:paraId="30883862" w14:textId="77777777" w:rsidR="001D3E03" w:rsidRPr="00D3653F" w:rsidRDefault="001D3E03" w:rsidP="001D3E03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14:paraId="20A9F712" w14:textId="77777777" w:rsidR="00AF0FDC" w:rsidRPr="006712C8" w:rsidRDefault="00AF0FDC" w:rsidP="00AF0FD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0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G: Guidance on student consultation (P&amp;G new courses)</w:t>
              </w:r>
            </w:hyperlink>
          </w:p>
          <w:p w14:paraId="33782690" w14:textId="77777777" w:rsidR="00AF0FDC" w:rsidRPr="006712C8" w:rsidRDefault="00AF0FDC" w:rsidP="00AF0FD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1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H: Guidance on internal consultation (P&amp;G new courses)</w:t>
              </w:r>
            </w:hyperlink>
          </w:p>
          <w:p w14:paraId="236C1E8F" w14:textId="77777777" w:rsidR="00AF0FDC" w:rsidRPr="006712C8" w:rsidRDefault="00AF0FDC" w:rsidP="00AF0FD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r:id="rId32" w:history="1">
              <w:r w:rsidRPr="00CD7C65">
                <w:rPr>
                  <w:rStyle w:val="Hyperlink"/>
                  <w:rFonts w:ascii="Arial" w:hAnsi="Arial" w:cs="Arial"/>
                  <w:b/>
                  <w:bCs/>
                </w:rPr>
                <w:t>Annex I: Guidance on external consultation (P&amp;G new courses)</w:t>
              </w:r>
            </w:hyperlink>
          </w:p>
          <w:p w14:paraId="4A0E356D" w14:textId="0D214482" w:rsidR="00F814C2" w:rsidRPr="00F814C2" w:rsidRDefault="00F814C2" w:rsidP="006712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  <w:tr w:rsidR="00F814C2" w:rsidRPr="00F814C2" w14:paraId="09A5E6B2" w14:textId="77777777" w:rsidTr="2CF150EB">
        <w:trPr>
          <w:trHeight w:val="300"/>
        </w:trPr>
        <w:tc>
          <w:tcPr>
            <w:tcW w:w="9773" w:type="dxa"/>
            <w:tcMar>
              <w:left w:w="105" w:type="dxa"/>
              <w:right w:w="105" w:type="dxa"/>
            </w:tcMar>
          </w:tcPr>
          <w:p w14:paraId="37129EDE" w14:textId="3AF50819" w:rsidR="00F814C2" w:rsidRPr="00417694" w:rsidRDefault="00F814C2" w:rsidP="00417694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eastAsia="Calibri" w:hAnsi="Arial" w:cs="Arial"/>
                <w:b/>
                <w:bCs/>
              </w:rPr>
            </w:pPr>
            <w:r w:rsidRPr="00417694">
              <w:rPr>
                <w:rFonts w:ascii="Arial" w:eastAsia="Calibri" w:hAnsi="Arial" w:cs="Arial"/>
                <w:b/>
                <w:bCs/>
              </w:rPr>
              <w:lastRenderedPageBreak/>
              <w:t>Documentation to be attached</w:t>
            </w:r>
          </w:p>
          <w:p w14:paraId="0BE7BD25" w14:textId="7F28A3FC" w:rsidR="00F814C2" w:rsidRPr="001D3E03" w:rsidRDefault="710E4432" w:rsidP="00F814C2">
            <w:p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eastAsia="Calibri" w:hAnsi="Arial" w:cs="Arial"/>
              </w:rPr>
              <w:t>For the proposed change(s) please attach documentary evidence of the following</w:t>
            </w:r>
            <w:r w:rsidR="60A402C4" w:rsidRPr="35E56E6D">
              <w:rPr>
                <w:rFonts w:ascii="Arial" w:eastAsia="Calibri" w:hAnsi="Arial" w:cs="Arial"/>
              </w:rPr>
              <w:t xml:space="preserve"> </w:t>
            </w:r>
            <w:r w:rsidR="7E4BE872" w:rsidRPr="35E56E6D">
              <w:rPr>
                <w:rFonts w:ascii="Arial" w:eastAsia="Calibri" w:hAnsi="Arial" w:cs="Arial"/>
              </w:rPr>
              <w:t>(</w:t>
            </w:r>
            <w:r w:rsidR="60A402C4" w:rsidRPr="35E56E6D">
              <w:rPr>
                <w:rFonts w:ascii="Arial" w:eastAsia="Calibri" w:hAnsi="Arial" w:cs="Arial"/>
              </w:rPr>
              <w:t xml:space="preserve">as </w:t>
            </w:r>
            <w:r w:rsidR="009F6373">
              <w:rPr>
                <w:rFonts w:ascii="Arial" w:eastAsia="Calibri" w:hAnsi="Arial" w:cs="Arial"/>
              </w:rPr>
              <w:t xml:space="preserve">clearly labelled </w:t>
            </w:r>
            <w:r w:rsidR="60A402C4" w:rsidRPr="35E56E6D">
              <w:rPr>
                <w:rFonts w:ascii="Arial" w:eastAsia="Calibri" w:hAnsi="Arial" w:cs="Arial"/>
              </w:rPr>
              <w:t>appendices</w:t>
            </w:r>
            <w:r w:rsidR="15FBE522" w:rsidRPr="35E56E6D">
              <w:rPr>
                <w:rFonts w:ascii="Arial" w:eastAsia="Calibri" w:hAnsi="Arial" w:cs="Arial"/>
              </w:rPr>
              <w:t>)</w:t>
            </w:r>
            <w:r w:rsidRPr="35E56E6D">
              <w:rPr>
                <w:rFonts w:ascii="Arial" w:eastAsia="Calibri" w:hAnsi="Arial" w:cs="Arial"/>
              </w:rPr>
              <w:t xml:space="preserve">: </w:t>
            </w:r>
          </w:p>
          <w:p w14:paraId="4897F854" w14:textId="717532EF" w:rsidR="000F797A" w:rsidRPr="000F797A" w:rsidRDefault="000F797A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of relevant department/faculty/divisional bodies</w:t>
            </w:r>
          </w:p>
          <w:p w14:paraId="7DEA69A6" w14:textId="552803F7" w:rsidR="00F814C2" w:rsidRPr="001D3E03" w:rsidRDefault="28D3A822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eastAsia="Calibri" w:hAnsi="Arial" w:cs="Arial"/>
              </w:rPr>
              <w:t xml:space="preserve">Draft </w:t>
            </w:r>
            <w:r w:rsidR="4A488E5F" w:rsidRPr="35E56E6D">
              <w:rPr>
                <w:rFonts w:ascii="Arial" w:eastAsia="Calibri" w:hAnsi="Arial" w:cs="Arial"/>
              </w:rPr>
              <w:t xml:space="preserve">Examination Regulations </w:t>
            </w:r>
            <w:r w:rsidR="00F814C2" w:rsidRPr="35E56E6D">
              <w:rPr>
                <w:rFonts w:ascii="Arial" w:eastAsia="Calibri" w:hAnsi="Arial" w:cs="Arial"/>
              </w:rPr>
              <w:t xml:space="preserve">(in Word) </w:t>
            </w:r>
          </w:p>
          <w:p w14:paraId="55A4E8E0" w14:textId="33D5ECCB" w:rsidR="00F814C2" w:rsidRPr="001D3E03" w:rsidRDefault="4A488E5F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35E56E6D">
              <w:rPr>
                <w:rFonts w:ascii="Arial" w:eastAsia="Calibri" w:hAnsi="Arial" w:cs="Arial"/>
              </w:rPr>
              <w:t xml:space="preserve">Evidence of </w:t>
            </w:r>
            <w:r w:rsidR="1CB4B9F1" w:rsidRPr="35E56E6D">
              <w:rPr>
                <w:rFonts w:ascii="Arial" w:eastAsia="Calibri" w:hAnsi="Arial" w:cs="Arial"/>
              </w:rPr>
              <w:t xml:space="preserve">all </w:t>
            </w:r>
            <w:r w:rsidRPr="35E56E6D">
              <w:rPr>
                <w:rFonts w:ascii="Arial" w:eastAsia="Calibri" w:hAnsi="Arial" w:cs="Arial"/>
              </w:rPr>
              <w:t>consultation</w:t>
            </w:r>
            <w:r w:rsidR="1839E115" w:rsidRPr="35E56E6D">
              <w:rPr>
                <w:rFonts w:ascii="Arial" w:eastAsia="Calibri" w:hAnsi="Arial" w:cs="Arial"/>
              </w:rPr>
              <w:t>s</w:t>
            </w:r>
            <w:r w:rsidRPr="35E56E6D">
              <w:rPr>
                <w:rFonts w:ascii="Arial" w:eastAsia="Calibri" w:hAnsi="Arial" w:cs="Arial"/>
              </w:rPr>
              <w:t xml:space="preserve"> undertaken </w:t>
            </w:r>
            <w:r w:rsidR="001D3E03" w:rsidRPr="35E56E6D">
              <w:rPr>
                <w:rFonts w:ascii="Arial" w:hAnsi="Arial" w:cs="Arial"/>
              </w:rPr>
              <w:t>and responses to the feedback received</w:t>
            </w:r>
          </w:p>
          <w:p w14:paraId="1F61ABEE" w14:textId="3D695223" w:rsidR="001D3E03" w:rsidRPr="001D3E03" w:rsidRDefault="001D3E03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Evidence of college agreement to take students (matriculated courses)</w:t>
            </w:r>
          </w:p>
          <w:p w14:paraId="40F8B90E" w14:textId="4B768854" w:rsidR="00F814C2" w:rsidRPr="001D3E03" w:rsidRDefault="00F814C2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eastAsia="Calibri" w:hAnsi="Arial" w:cs="Arial"/>
              </w:rPr>
            </w:pPr>
            <w:r w:rsidRPr="001D3E03">
              <w:rPr>
                <w:rFonts w:ascii="Arial" w:eastAsia="Calibri" w:hAnsi="Arial" w:cs="Arial"/>
              </w:rPr>
              <w:t>Confirmation of fee and student number approvals</w:t>
            </w:r>
          </w:p>
          <w:p w14:paraId="1100B91C" w14:textId="5519F0D0" w:rsidR="00F814C2" w:rsidRPr="001D3E03" w:rsidRDefault="00F814C2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eastAsia="Calibri" w:hAnsi="Arial" w:cs="Arial"/>
              </w:rPr>
              <w:t xml:space="preserve">Any diagrammatic representations to aid clarification, e.g. course structure etc.  </w:t>
            </w:r>
          </w:p>
          <w:p w14:paraId="5F383639" w14:textId="6239EC83" w:rsidR="00F814C2" w:rsidRPr="001D3E03" w:rsidRDefault="00F814C2" w:rsidP="00F814C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Draft course information sheet</w:t>
            </w:r>
          </w:p>
          <w:p w14:paraId="41AF10AB" w14:textId="2167CBF0" w:rsidR="0E3D572C" w:rsidRDefault="0E3D572C" w:rsidP="13A10DB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Any division-specific additional information, e.g. divisional</w:t>
            </w:r>
            <w:r w:rsidR="2FFBDF1B" w:rsidRPr="13A10DB8">
              <w:rPr>
                <w:rFonts w:ascii="Arial" w:hAnsi="Arial" w:cs="Arial"/>
              </w:rPr>
              <w:t xml:space="preserve"> new</w:t>
            </w:r>
            <w:r w:rsidRPr="13A10DB8">
              <w:rPr>
                <w:rFonts w:ascii="Arial" w:hAnsi="Arial" w:cs="Arial"/>
              </w:rPr>
              <w:t xml:space="preserve"> paper template</w:t>
            </w:r>
          </w:p>
          <w:p w14:paraId="78E773EC" w14:textId="68804739" w:rsidR="00F814C2" w:rsidRPr="00F814C2" w:rsidRDefault="00F814C2" w:rsidP="00F814C2">
            <w:pPr>
              <w:spacing w:line="259" w:lineRule="auto"/>
              <w:ind w:left="720"/>
              <w:rPr>
                <w:rFonts w:ascii="Arial" w:eastAsia="Calibri" w:hAnsi="Arial" w:cs="Arial"/>
                <w:color w:val="4472C4" w:themeColor="accent1"/>
              </w:rPr>
            </w:pPr>
          </w:p>
        </w:tc>
      </w:tr>
    </w:tbl>
    <w:p w14:paraId="61A79B1C" w14:textId="485B6388" w:rsidR="010E04CB" w:rsidRPr="00F814C2" w:rsidRDefault="010E04CB">
      <w:pPr>
        <w:rPr>
          <w:rFonts w:ascii="Arial" w:hAnsi="Arial" w:cs="Arial"/>
        </w:rPr>
      </w:pPr>
    </w:p>
    <w:sectPr w:rsidR="010E04CB" w:rsidRPr="00F814C2" w:rsidSect="00CE542F">
      <w:headerReference w:type="default" r:id="rId33"/>
      <w:footerReference w:type="default" r:id="rId34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1BC6" w14:textId="77777777" w:rsidR="00F86655" w:rsidRDefault="00F86655">
      <w:pPr>
        <w:spacing w:after="0" w:line="240" w:lineRule="auto"/>
      </w:pPr>
      <w:r>
        <w:separator/>
      </w:r>
    </w:p>
  </w:endnote>
  <w:endnote w:type="continuationSeparator" w:id="0">
    <w:p w14:paraId="60AF06B1" w14:textId="77777777" w:rsidR="00F86655" w:rsidRDefault="00F8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55581C" w14:paraId="1BE38D17" w14:textId="77777777" w:rsidTr="2CF150EB">
      <w:trPr>
        <w:trHeight w:val="300"/>
      </w:trPr>
      <w:tc>
        <w:tcPr>
          <w:tcW w:w="4650" w:type="dxa"/>
        </w:tcPr>
        <w:p w14:paraId="779821F8" w14:textId="28DC27BF" w:rsidR="0055581C" w:rsidRDefault="2CF150EB" w:rsidP="778F74DC">
          <w:pPr>
            <w:pStyle w:val="Footer"/>
            <w:tabs>
              <w:tab w:val="center" w:pos="4513"/>
              <w:tab w:val="right" w:pos="9026"/>
            </w:tabs>
          </w:pPr>
          <w:r w:rsidRPr="2CF150EB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Version 3.</w:t>
          </w:r>
          <w:r w:rsidR="00AF0F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2</w:t>
          </w:r>
          <w:r w:rsidRPr="2CF150EB">
            <w:rPr>
              <w:rFonts w:ascii="Arial" w:eastAsia="Arial" w:hAnsi="Arial" w:cs="Arial"/>
              <w:color w:val="000000" w:themeColor="text1"/>
              <w:sz w:val="20"/>
              <w:szCs w:val="20"/>
            </w:rPr>
            <w:t xml:space="preserve"> (</w:t>
          </w:r>
          <w:r w:rsidR="00AF0F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March 2026</w:t>
          </w:r>
          <w:r w:rsidRPr="2CF150EB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)</w:t>
          </w:r>
        </w:p>
      </w:tc>
      <w:tc>
        <w:tcPr>
          <w:tcW w:w="4650" w:type="dxa"/>
        </w:tcPr>
        <w:p w14:paraId="448E518D" w14:textId="77325EBF" w:rsidR="0055581C" w:rsidRDefault="0055581C" w:rsidP="694D5A14">
          <w:pPr>
            <w:pStyle w:val="Header"/>
            <w:jc w:val="center"/>
            <w:rPr>
              <w:noProof/>
            </w:rPr>
          </w:pPr>
          <w:r w:rsidRPr="694D5A14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694D5A14">
            <w:rPr>
              <w:noProof/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 w:rsidRPr="694D5A14"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4650" w:type="dxa"/>
        </w:tcPr>
        <w:p w14:paraId="7F6E61B6" w14:textId="17268A7E" w:rsidR="0055581C" w:rsidRDefault="0055581C" w:rsidP="46F623D4">
          <w:pPr>
            <w:pStyle w:val="Header"/>
            <w:ind w:right="-115"/>
            <w:jc w:val="right"/>
          </w:pPr>
        </w:p>
      </w:tc>
    </w:tr>
  </w:tbl>
  <w:p w14:paraId="16ACE232" w14:textId="7A626DEB" w:rsidR="0055581C" w:rsidRDefault="0055581C" w:rsidP="46F6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C5E1" w14:textId="77777777" w:rsidR="00F86655" w:rsidRDefault="00F86655">
      <w:pPr>
        <w:spacing w:after="0" w:line="240" w:lineRule="auto"/>
      </w:pPr>
      <w:r>
        <w:separator/>
      </w:r>
    </w:p>
  </w:footnote>
  <w:footnote w:type="continuationSeparator" w:id="0">
    <w:p w14:paraId="30BA7331" w14:textId="77777777" w:rsidR="00F86655" w:rsidRDefault="00F8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254F" w14:textId="293D39B8" w:rsidR="00CE542F" w:rsidRDefault="00CE542F" w:rsidP="00CE542F">
    <w:pPr>
      <w:pStyle w:val="Header"/>
      <w:tabs>
        <w:tab w:val="center" w:pos="4513"/>
        <w:tab w:val="right" w:pos="9026"/>
      </w:tabs>
      <w:jc w:val="right"/>
    </w:pP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Policy and guidance on new courses and major </w:t>
    </w:r>
    <w:r w:rsidR="003C15AD">
      <w:rPr>
        <w:rFonts w:ascii="Arial" w:eastAsia="Arial" w:hAnsi="Arial" w:cs="Arial"/>
        <w:i/>
        <w:iCs/>
        <w:color w:val="000000" w:themeColor="text1"/>
        <w:sz w:val="20"/>
        <w:szCs w:val="20"/>
      </w:rPr>
      <w:t xml:space="preserve">changes to courses </w:t>
    </w:r>
    <w:r w:rsidRPr="778F74DC">
      <w:rPr>
        <w:rFonts w:ascii="Arial" w:eastAsia="Arial" w:hAnsi="Arial" w:cs="Arial"/>
        <w:i/>
        <w:iCs/>
        <w:color w:val="000000" w:themeColor="text1"/>
        <w:sz w:val="20"/>
        <w:szCs w:val="20"/>
      </w:rPr>
      <w:t>(including closure)</w:t>
    </w:r>
  </w:p>
  <w:p w14:paraId="76C0F870" w14:textId="0723BEF2" w:rsidR="0055581C" w:rsidRDefault="0055581C" w:rsidP="00CE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AA7"/>
    <w:multiLevelType w:val="hybridMultilevel"/>
    <w:tmpl w:val="D4E4E04E"/>
    <w:lvl w:ilvl="0" w:tplc="CD6A0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504"/>
    <w:multiLevelType w:val="hybridMultilevel"/>
    <w:tmpl w:val="4FD62AA6"/>
    <w:lvl w:ilvl="0" w:tplc="739E0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FBA7"/>
    <w:multiLevelType w:val="hybridMultilevel"/>
    <w:tmpl w:val="CF84B54A"/>
    <w:lvl w:ilvl="0" w:tplc="674C23EE">
      <w:start w:val="1"/>
      <w:numFmt w:val="decimal"/>
      <w:lvlText w:val="%1."/>
      <w:lvlJc w:val="left"/>
      <w:pPr>
        <w:ind w:left="720" w:hanging="360"/>
      </w:p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4A93"/>
    <w:multiLevelType w:val="hybridMultilevel"/>
    <w:tmpl w:val="C1C67598"/>
    <w:lvl w:ilvl="0" w:tplc="CF9ACFDA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0BF9"/>
    <w:multiLevelType w:val="hybridMultilevel"/>
    <w:tmpl w:val="F7A0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04B2"/>
    <w:multiLevelType w:val="hybridMultilevel"/>
    <w:tmpl w:val="7ACAF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F766168">
      <w:start w:val="1"/>
      <w:numFmt w:val="lowerLetter"/>
      <w:lvlText w:val="%2."/>
      <w:lvlJc w:val="left"/>
      <w:pPr>
        <w:ind w:left="1440" w:hanging="360"/>
      </w:pPr>
    </w:lvl>
    <w:lvl w:ilvl="2" w:tplc="45DC6484">
      <w:start w:val="1"/>
      <w:numFmt w:val="lowerRoman"/>
      <w:lvlText w:val="%3."/>
      <w:lvlJc w:val="right"/>
      <w:pPr>
        <w:ind w:left="2160" w:hanging="180"/>
      </w:pPr>
    </w:lvl>
    <w:lvl w:ilvl="3" w:tplc="B204E526">
      <w:start w:val="1"/>
      <w:numFmt w:val="decimal"/>
      <w:lvlText w:val="%4."/>
      <w:lvlJc w:val="left"/>
      <w:pPr>
        <w:ind w:left="2880" w:hanging="360"/>
      </w:pPr>
    </w:lvl>
    <w:lvl w:ilvl="4" w:tplc="859A0EE6">
      <w:start w:val="1"/>
      <w:numFmt w:val="lowerLetter"/>
      <w:lvlText w:val="%5."/>
      <w:lvlJc w:val="left"/>
      <w:pPr>
        <w:ind w:left="3600" w:hanging="360"/>
      </w:pPr>
    </w:lvl>
    <w:lvl w:ilvl="5" w:tplc="F25C4B8A">
      <w:start w:val="1"/>
      <w:numFmt w:val="lowerRoman"/>
      <w:lvlText w:val="%6."/>
      <w:lvlJc w:val="right"/>
      <w:pPr>
        <w:ind w:left="4320" w:hanging="180"/>
      </w:pPr>
    </w:lvl>
    <w:lvl w:ilvl="6" w:tplc="4C1E7F80">
      <w:start w:val="1"/>
      <w:numFmt w:val="decimal"/>
      <w:lvlText w:val="%7."/>
      <w:lvlJc w:val="left"/>
      <w:pPr>
        <w:ind w:left="5040" w:hanging="360"/>
      </w:pPr>
    </w:lvl>
    <w:lvl w:ilvl="7" w:tplc="E25EF202">
      <w:start w:val="1"/>
      <w:numFmt w:val="lowerLetter"/>
      <w:lvlText w:val="%8."/>
      <w:lvlJc w:val="left"/>
      <w:pPr>
        <w:ind w:left="5760" w:hanging="360"/>
      </w:pPr>
    </w:lvl>
    <w:lvl w:ilvl="8" w:tplc="D4CC1E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EB69"/>
    <w:multiLevelType w:val="hybridMultilevel"/>
    <w:tmpl w:val="DC369736"/>
    <w:lvl w:ilvl="0" w:tplc="6C8484FC">
      <w:start w:val="1"/>
      <w:numFmt w:val="decimal"/>
      <w:lvlText w:val="%1."/>
      <w:lvlJc w:val="left"/>
      <w:pPr>
        <w:ind w:left="720" w:hanging="360"/>
      </w:pPr>
    </w:lvl>
    <w:lvl w:ilvl="1" w:tplc="2668E1FC">
      <w:start w:val="1"/>
      <w:numFmt w:val="lowerLetter"/>
      <w:lvlText w:val="%2."/>
      <w:lvlJc w:val="left"/>
      <w:pPr>
        <w:ind w:left="1440" w:hanging="360"/>
      </w:pPr>
    </w:lvl>
    <w:lvl w:ilvl="2" w:tplc="20E41EA0">
      <w:start w:val="1"/>
      <w:numFmt w:val="lowerRoman"/>
      <w:lvlText w:val="%3."/>
      <w:lvlJc w:val="right"/>
      <w:pPr>
        <w:ind w:left="2160" w:hanging="180"/>
      </w:pPr>
    </w:lvl>
    <w:lvl w:ilvl="3" w:tplc="46EC4F42">
      <w:start w:val="1"/>
      <w:numFmt w:val="decimal"/>
      <w:lvlText w:val="%4."/>
      <w:lvlJc w:val="left"/>
      <w:pPr>
        <w:ind w:left="2880" w:hanging="360"/>
      </w:pPr>
    </w:lvl>
    <w:lvl w:ilvl="4" w:tplc="E94214A4">
      <w:start w:val="1"/>
      <w:numFmt w:val="lowerLetter"/>
      <w:lvlText w:val="%5."/>
      <w:lvlJc w:val="left"/>
      <w:pPr>
        <w:ind w:left="3600" w:hanging="360"/>
      </w:pPr>
    </w:lvl>
    <w:lvl w:ilvl="5" w:tplc="2C3662B2">
      <w:start w:val="1"/>
      <w:numFmt w:val="lowerRoman"/>
      <w:lvlText w:val="%6."/>
      <w:lvlJc w:val="right"/>
      <w:pPr>
        <w:ind w:left="4320" w:hanging="180"/>
      </w:pPr>
    </w:lvl>
    <w:lvl w:ilvl="6" w:tplc="BED486F4">
      <w:start w:val="1"/>
      <w:numFmt w:val="decimal"/>
      <w:lvlText w:val="%7."/>
      <w:lvlJc w:val="left"/>
      <w:pPr>
        <w:ind w:left="5040" w:hanging="360"/>
      </w:pPr>
    </w:lvl>
    <w:lvl w:ilvl="7" w:tplc="DB340F1E">
      <w:start w:val="1"/>
      <w:numFmt w:val="lowerLetter"/>
      <w:lvlText w:val="%8."/>
      <w:lvlJc w:val="left"/>
      <w:pPr>
        <w:ind w:left="5760" w:hanging="360"/>
      </w:pPr>
    </w:lvl>
    <w:lvl w:ilvl="8" w:tplc="67407E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2ACE"/>
    <w:multiLevelType w:val="hybridMultilevel"/>
    <w:tmpl w:val="D55A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B67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AB9FB"/>
    <w:multiLevelType w:val="hybridMultilevel"/>
    <w:tmpl w:val="D4CADCD2"/>
    <w:lvl w:ilvl="0" w:tplc="FCB429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E2681B2">
      <w:start w:val="1"/>
      <w:numFmt w:val="lowerLetter"/>
      <w:lvlText w:val="%2."/>
      <w:lvlJc w:val="left"/>
      <w:pPr>
        <w:ind w:left="1440" w:hanging="360"/>
      </w:pPr>
    </w:lvl>
    <w:lvl w:ilvl="2" w:tplc="2D684BDE">
      <w:start w:val="1"/>
      <w:numFmt w:val="lowerRoman"/>
      <w:lvlText w:val="%3."/>
      <w:lvlJc w:val="right"/>
      <w:pPr>
        <w:ind w:left="2160" w:hanging="180"/>
      </w:pPr>
    </w:lvl>
    <w:lvl w:ilvl="3" w:tplc="19124A80">
      <w:start w:val="1"/>
      <w:numFmt w:val="decimal"/>
      <w:lvlText w:val="%4."/>
      <w:lvlJc w:val="left"/>
      <w:pPr>
        <w:ind w:left="2880" w:hanging="360"/>
      </w:pPr>
    </w:lvl>
    <w:lvl w:ilvl="4" w:tplc="8AE021DE">
      <w:start w:val="1"/>
      <w:numFmt w:val="lowerLetter"/>
      <w:lvlText w:val="%5."/>
      <w:lvlJc w:val="left"/>
      <w:pPr>
        <w:ind w:left="3600" w:hanging="360"/>
      </w:pPr>
    </w:lvl>
    <w:lvl w:ilvl="5" w:tplc="9DD0CC44">
      <w:start w:val="1"/>
      <w:numFmt w:val="lowerRoman"/>
      <w:lvlText w:val="%6."/>
      <w:lvlJc w:val="right"/>
      <w:pPr>
        <w:ind w:left="4320" w:hanging="180"/>
      </w:pPr>
    </w:lvl>
    <w:lvl w:ilvl="6" w:tplc="08864598">
      <w:start w:val="1"/>
      <w:numFmt w:val="decimal"/>
      <w:lvlText w:val="%7."/>
      <w:lvlJc w:val="left"/>
      <w:pPr>
        <w:ind w:left="5040" w:hanging="360"/>
      </w:pPr>
    </w:lvl>
    <w:lvl w:ilvl="7" w:tplc="68C0F452">
      <w:start w:val="1"/>
      <w:numFmt w:val="lowerLetter"/>
      <w:lvlText w:val="%8."/>
      <w:lvlJc w:val="left"/>
      <w:pPr>
        <w:ind w:left="5760" w:hanging="360"/>
      </w:pPr>
    </w:lvl>
    <w:lvl w:ilvl="8" w:tplc="70BC50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F7737"/>
    <w:multiLevelType w:val="hybridMultilevel"/>
    <w:tmpl w:val="4D029BD8"/>
    <w:lvl w:ilvl="0" w:tplc="1F509416">
      <w:start w:val="1"/>
      <w:numFmt w:val="decimal"/>
      <w:lvlText w:val="%1."/>
      <w:lvlJc w:val="left"/>
      <w:pPr>
        <w:ind w:left="720" w:hanging="360"/>
      </w:pPr>
    </w:lvl>
    <w:lvl w:ilvl="1" w:tplc="9CAAB07E">
      <w:start w:val="1"/>
      <w:numFmt w:val="lowerLetter"/>
      <w:lvlText w:val="%2."/>
      <w:lvlJc w:val="left"/>
      <w:pPr>
        <w:ind w:left="1440" w:hanging="360"/>
      </w:pPr>
    </w:lvl>
    <w:lvl w:ilvl="2" w:tplc="81120CEC">
      <w:start w:val="1"/>
      <w:numFmt w:val="lowerRoman"/>
      <w:lvlText w:val="%3."/>
      <w:lvlJc w:val="right"/>
      <w:pPr>
        <w:ind w:left="2160" w:hanging="180"/>
      </w:pPr>
    </w:lvl>
    <w:lvl w:ilvl="3" w:tplc="3E022572">
      <w:start w:val="1"/>
      <w:numFmt w:val="decimal"/>
      <w:lvlText w:val="%4."/>
      <w:lvlJc w:val="left"/>
      <w:pPr>
        <w:ind w:left="2880" w:hanging="360"/>
      </w:pPr>
    </w:lvl>
    <w:lvl w:ilvl="4" w:tplc="F8BA88C4">
      <w:start w:val="1"/>
      <w:numFmt w:val="lowerLetter"/>
      <w:lvlText w:val="%5."/>
      <w:lvlJc w:val="left"/>
      <w:pPr>
        <w:ind w:left="3600" w:hanging="360"/>
      </w:pPr>
    </w:lvl>
    <w:lvl w:ilvl="5" w:tplc="58CE2F6A">
      <w:start w:val="1"/>
      <w:numFmt w:val="lowerRoman"/>
      <w:lvlText w:val="%6."/>
      <w:lvlJc w:val="right"/>
      <w:pPr>
        <w:ind w:left="4320" w:hanging="180"/>
      </w:pPr>
    </w:lvl>
    <w:lvl w:ilvl="6" w:tplc="50706290">
      <w:start w:val="1"/>
      <w:numFmt w:val="decimal"/>
      <w:lvlText w:val="%7."/>
      <w:lvlJc w:val="left"/>
      <w:pPr>
        <w:ind w:left="5040" w:hanging="360"/>
      </w:pPr>
    </w:lvl>
    <w:lvl w:ilvl="7" w:tplc="953A7E76">
      <w:start w:val="1"/>
      <w:numFmt w:val="lowerLetter"/>
      <w:lvlText w:val="%8."/>
      <w:lvlJc w:val="left"/>
      <w:pPr>
        <w:ind w:left="5760" w:hanging="360"/>
      </w:pPr>
    </w:lvl>
    <w:lvl w:ilvl="8" w:tplc="F28C81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277A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85B62"/>
    <w:multiLevelType w:val="hybridMultilevel"/>
    <w:tmpl w:val="29B095D0"/>
    <w:lvl w:ilvl="0" w:tplc="C004D26C">
      <w:start w:val="1"/>
      <w:numFmt w:val="decimal"/>
      <w:lvlText w:val="%1."/>
      <w:lvlJc w:val="left"/>
      <w:pPr>
        <w:ind w:left="720" w:hanging="360"/>
      </w:pPr>
    </w:lvl>
    <w:lvl w:ilvl="1" w:tplc="2B6AD680">
      <w:start w:val="1"/>
      <w:numFmt w:val="lowerLetter"/>
      <w:lvlText w:val="%2."/>
      <w:lvlJc w:val="left"/>
      <w:pPr>
        <w:ind w:left="1440" w:hanging="360"/>
      </w:pPr>
    </w:lvl>
    <w:lvl w:ilvl="2" w:tplc="7B9C9DFE">
      <w:start w:val="1"/>
      <w:numFmt w:val="lowerRoman"/>
      <w:lvlText w:val="%3."/>
      <w:lvlJc w:val="right"/>
      <w:pPr>
        <w:ind w:left="2160" w:hanging="180"/>
      </w:pPr>
    </w:lvl>
    <w:lvl w:ilvl="3" w:tplc="CB2E5784">
      <w:start w:val="1"/>
      <w:numFmt w:val="decimal"/>
      <w:lvlText w:val="%4."/>
      <w:lvlJc w:val="left"/>
      <w:pPr>
        <w:ind w:left="2880" w:hanging="360"/>
      </w:pPr>
    </w:lvl>
    <w:lvl w:ilvl="4" w:tplc="FDB82B70">
      <w:start w:val="1"/>
      <w:numFmt w:val="lowerLetter"/>
      <w:lvlText w:val="%5."/>
      <w:lvlJc w:val="left"/>
      <w:pPr>
        <w:ind w:left="3600" w:hanging="360"/>
      </w:pPr>
    </w:lvl>
    <w:lvl w:ilvl="5" w:tplc="C8608A00">
      <w:start w:val="1"/>
      <w:numFmt w:val="lowerRoman"/>
      <w:lvlText w:val="%6."/>
      <w:lvlJc w:val="right"/>
      <w:pPr>
        <w:ind w:left="4320" w:hanging="180"/>
      </w:pPr>
    </w:lvl>
    <w:lvl w:ilvl="6" w:tplc="BD560232">
      <w:start w:val="1"/>
      <w:numFmt w:val="decimal"/>
      <w:lvlText w:val="%7."/>
      <w:lvlJc w:val="left"/>
      <w:pPr>
        <w:ind w:left="5040" w:hanging="360"/>
      </w:pPr>
    </w:lvl>
    <w:lvl w:ilvl="7" w:tplc="7FD8F39C">
      <w:start w:val="1"/>
      <w:numFmt w:val="lowerLetter"/>
      <w:lvlText w:val="%8."/>
      <w:lvlJc w:val="left"/>
      <w:pPr>
        <w:ind w:left="5760" w:hanging="360"/>
      </w:pPr>
    </w:lvl>
    <w:lvl w:ilvl="8" w:tplc="2C3C55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46CE2"/>
    <w:multiLevelType w:val="hybridMultilevel"/>
    <w:tmpl w:val="81D66E36"/>
    <w:lvl w:ilvl="0" w:tplc="9346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C29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9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4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5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C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E0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CA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F52E8"/>
    <w:multiLevelType w:val="hybridMultilevel"/>
    <w:tmpl w:val="0066856E"/>
    <w:lvl w:ilvl="0" w:tplc="34585F8C">
      <w:start w:val="1"/>
      <w:numFmt w:val="decimal"/>
      <w:lvlText w:val="%1."/>
      <w:lvlJc w:val="left"/>
      <w:pPr>
        <w:ind w:left="720" w:hanging="360"/>
      </w:pPr>
    </w:lvl>
    <w:lvl w:ilvl="1" w:tplc="FF52A1F6">
      <w:start w:val="1"/>
      <w:numFmt w:val="lowerLetter"/>
      <w:lvlText w:val="%2."/>
      <w:lvlJc w:val="left"/>
      <w:pPr>
        <w:ind w:left="1440" w:hanging="360"/>
      </w:pPr>
    </w:lvl>
    <w:lvl w:ilvl="2" w:tplc="D7B2466A">
      <w:start w:val="1"/>
      <w:numFmt w:val="lowerRoman"/>
      <w:lvlText w:val="%3."/>
      <w:lvlJc w:val="right"/>
      <w:pPr>
        <w:ind w:left="2160" w:hanging="180"/>
      </w:pPr>
    </w:lvl>
    <w:lvl w:ilvl="3" w:tplc="C638FD8A">
      <w:start w:val="1"/>
      <w:numFmt w:val="decimal"/>
      <w:lvlText w:val="%4."/>
      <w:lvlJc w:val="left"/>
      <w:pPr>
        <w:ind w:left="2880" w:hanging="360"/>
      </w:pPr>
    </w:lvl>
    <w:lvl w:ilvl="4" w:tplc="3A8A47A4">
      <w:start w:val="1"/>
      <w:numFmt w:val="lowerLetter"/>
      <w:lvlText w:val="%5."/>
      <w:lvlJc w:val="left"/>
      <w:pPr>
        <w:ind w:left="3600" w:hanging="360"/>
      </w:pPr>
    </w:lvl>
    <w:lvl w:ilvl="5" w:tplc="C51C64D6">
      <w:start w:val="1"/>
      <w:numFmt w:val="lowerRoman"/>
      <w:lvlText w:val="%6."/>
      <w:lvlJc w:val="right"/>
      <w:pPr>
        <w:ind w:left="4320" w:hanging="180"/>
      </w:pPr>
    </w:lvl>
    <w:lvl w:ilvl="6" w:tplc="F200A04C">
      <w:start w:val="1"/>
      <w:numFmt w:val="decimal"/>
      <w:lvlText w:val="%7."/>
      <w:lvlJc w:val="left"/>
      <w:pPr>
        <w:ind w:left="5040" w:hanging="360"/>
      </w:pPr>
    </w:lvl>
    <w:lvl w:ilvl="7" w:tplc="32BEEEDA">
      <w:start w:val="1"/>
      <w:numFmt w:val="lowerLetter"/>
      <w:lvlText w:val="%8."/>
      <w:lvlJc w:val="left"/>
      <w:pPr>
        <w:ind w:left="5760" w:hanging="360"/>
      </w:pPr>
    </w:lvl>
    <w:lvl w:ilvl="8" w:tplc="DDE640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47A04"/>
    <w:multiLevelType w:val="hybridMultilevel"/>
    <w:tmpl w:val="622477A2"/>
    <w:lvl w:ilvl="0" w:tplc="0CF4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763D"/>
    <w:multiLevelType w:val="hybridMultilevel"/>
    <w:tmpl w:val="8F5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D2D74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A3649"/>
    <w:multiLevelType w:val="hybridMultilevel"/>
    <w:tmpl w:val="3AC63850"/>
    <w:lvl w:ilvl="0" w:tplc="E03620D6">
      <w:start w:val="1"/>
      <w:numFmt w:val="decimal"/>
      <w:lvlText w:val="%1."/>
      <w:lvlJc w:val="left"/>
      <w:pPr>
        <w:ind w:left="720" w:hanging="360"/>
      </w:pPr>
    </w:lvl>
    <w:lvl w:ilvl="1" w:tplc="0B60E670">
      <w:start w:val="1"/>
      <w:numFmt w:val="lowerLetter"/>
      <w:lvlText w:val="%2."/>
      <w:lvlJc w:val="left"/>
      <w:pPr>
        <w:ind w:left="1440" w:hanging="360"/>
      </w:pPr>
    </w:lvl>
    <w:lvl w:ilvl="2" w:tplc="EE4C65E4">
      <w:start w:val="1"/>
      <w:numFmt w:val="lowerRoman"/>
      <w:lvlText w:val="%3."/>
      <w:lvlJc w:val="right"/>
      <w:pPr>
        <w:ind w:left="2160" w:hanging="180"/>
      </w:pPr>
    </w:lvl>
    <w:lvl w:ilvl="3" w:tplc="3A5AFE4A">
      <w:start w:val="1"/>
      <w:numFmt w:val="decimal"/>
      <w:lvlText w:val="%4."/>
      <w:lvlJc w:val="left"/>
      <w:pPr>
        <w:ind w:left="2880" w:hanging="360"/>
      </w:pPr>
    </w:lvl>
    <w:lvl w:ilvl="4" w:tplc="E1344E1E">
      <w:start w:val="1"/>
      <w:numFmt w:val="lowerLetter"/>
      <w:lvlText w:val="%5."/>
      <w:lvlJc w:val="left"/>
      <w:pPr>
        <w:ind w:left="3600" w:hanging="360"/>
      </w:pPr>
    </w:lvl>
    <w:lvl w:ilvl="5" w:tplc="2DF8FF60">
      <w:start w:val="1"/>
      <w:numFmt w:val="lowerRoman"/>
      <w:lvlText w:val="%6."/>
      <w:lvlJc w:val="right"/>
      <w:pPr>
        <w:ind w:left="4320" w:hanging="180"/>
      </w:pPr>
    </w:lvl>
    <w:lvl w:ilvl="6" w:tplc="9A426C0C">
      <w:start w:val="1"/>
      <w:numFmt w:val="decimal"/>
      <w:lvlText w:val="%7."/>
      <w:lvlJc w:val="left"/>
      <w:pPr>
        <w:ind w:left="5040" w:hanging="360"/>
      </w:pPr>
    </w:lvl>
    <w:lvl w:ilvl="7" w:tplc="6FC451F4">
      <w:start w:val="1"/>
      <w:numFmt w:val="lowerLetter"/>
      <w:lvlText w:val="%8."/>
      <w:lvlJc w:val="left"/>
      <w:pPr>
        <w:ind w:left="5760" w:hanging="360"/>
      </w:pPr>
    </w:lvl>
    <w:lvl w:ilvl="8" w:tplc="887EBE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634A"/>
    <w:multiLevelType w:val="hybridMultilevel"/>
    <w:tmpl w:val="035E6FC8"/>
    <w:lvl w:ilvl="0" w:tplc="DD4C50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4BE42CC">
      <w:start w:val="1"/>
      <w:numFmt w:val="lowerLetter"/>
      <w:lvlText w:val="%2."/>
      <w:lvlJc w:val="left"/>
      <w:pPr>
        <w:ind w:left="1440" w:hanging="360"/>
      </w:pPr>
    </w:lvl>
    <w:lvl w:ilvl="2" w:tplc="04A204A8">
      <w:start w:val="1"/>
      <w:numFmt w:val="lowerRoman"/>
      <w:lvlText w:val="%3."/>
      <w:lvlJc w:val="right"/>
      <w:pPr>
        <w:ind w:left="2160" w:hanging="180"/>
      </w:pPr>
    </w:lvl>
    <w:lvl w:ilvl="3" w:tplc="F4760EAC">
      <w:start w:val="1"/>
      <w:numFmt w:val="decimal"/>
      <w:lvlText w:val="%4."/>
      <w:lvlJc w:val="left"/>
      <w:pPr>
        <w:ind w:left="2880" w:hanging="360"/>
      </w:pPr>
    </w:lvl>
    <w:lvl w:ilvl="4" w:tplc="47061C9E">
      <w:start w:val="1"/>
      <w:numFmt w:val="lowerLetter"/>
      <w:lvlText w:val="%5."/>
      <w:lvlJc w:val="left"/>
      <w:pPr>
        <w:ind w:left="3600" w:hanging="360"/>
      </w:pPr>
    </w:lvl>
    <w:lvl w:ilvl="5" w:tplc="252A4914">
      <w:start w:val="1"/>
      <w:numFmt w:val="lowerRoman"/>
      <w:lvlText w:val="%6."/>
      <w:lvlJc w:val="right"/>
      <w:pPr>
        <w:ind w:left="4320" w:hanging="180"/>
      </w:pPr>
    </w:lvl>
    <w:lvl w:ilvl="6" w:tplc="05527788">
      <w:start w:val="1"/>
      <w:numFmt w:val="decimal"/>
      <w:lvlText w:val="%7."/>
      <w:lvlJc w:val="left"/>
      <w:pPr>
        <w:ind w:left="5040" w:hanging="360"/>
      </w:pPr>
    </w:lvl>
    <w:lvl w:ilvl="7" w:tplc="0F767258">
      <w:start w:val="1"/>
      <w:numFmt w:val="lowerLetter"/>
      <w:lvlText w:val="%8."/>
      <w:lvlJc w:val="left"/>
      <w:pPr>
        <w:ind w:left="5760" w:hanging="360"/>
      </w:pPr>
    </w:lvl>
    <w:lvl w:ilvl="8" w:tplc="14A676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4E27"/>
    <w:multiLevelType w:val="hybridMultilevel"/>
    <w:tmpl w:val="03B6D484"/>
    <w:lvl w:ilvl="0" w:tplc="52D4E5DE">
      <w:start w:val="1"/>
      <w:numFmt w:val="decimal"/>
      <w:lvlText w:val="%1."/>
      <w:lvlJc w:val="left"/>
      <w:pPr>
        <w:ind w:left="720" w:hanging="360"/>
      </w:pPr>
    </w:lvl>
    <w:lvl w:ilvl="1" w:tplc="FA680524">
      <w:start w:val="1"/>
      <w:numFmt w:val="lowerLetter"/>
      <w:lvlText w:val="%2."/>
      <w:lvlJc w:val="left"/>
      <w:pPr>
        <w:ind w:left="1440" w:hanging="360"/>
      </w:pPr>
    </w:lvl>
    <w:lvl w:ilvl="2" w:tplc="B68C989C">
      <w:start w:val="1"/>
      <w:numFmt w:val="lowerRoman"/>
      <w:lvlText w:val="%3."/>
      <w:lvlJc w:val="right"/>
      <w:pPr>
        <w:ind w:left="2160" w:hanging="180"/>
      </w:pPr>
    </w:lvl>
    <w:lvl w:ilvl="3" w:tplc="2B581B20">
      <w:start w:val="1"/>
      <w:numFmt w:val="decimal"/>
      <w:lvlText w:val="%4."/>
      <w:lvlJc w:val="left"/>
      <w:pPr>
        <w:ind w:left="2880" w:hanging="360"/>
      </w:pPr>
    </w:lvl>
    <w:lvl w:ilvl="4" w:tplc="DE028ECC">
      <w:start w:val="1"/>
      <w:numFmt w:val="lowerLetter"/>
      <w:lvlText w:val="%5."/>
      <w:lvlJc w:val="left"/>
      <w:pPr>
        <w:ind w:left="3600" w:hanging="360"/>
      </w:pPr>
    </w:lvl>
    <w:lvl w:ilvl="5" w:tplc="BE4020F8">
      <w:start w:val="1"/>
      <w:numFmt w:val="lowerRoman"/>
      <w:lvlText w:val="%6."/>
      <w:lvlJc w:val="right"/>
      <w:pPr>
        <w:ind w:left="4320" w:hanging="180"/>
      </w:pPr>
    </w:lvl>
    <w:lvl w:ilvl="6" w:tplc="49907B70">
      <w:start w:val="1"/>
      <w:numFmt w:val="decimal"/>
      <w:lvlText w:val="%7."/>
      <w:lvlJc w:val="left"/>
      <w:pPr>
        <w:ind w:left="5040" w:hanging="360"/>
      </w:pPr>
    </w:lvl>
    <w:lvl w:ilvl="7" w:tplc="118ED1CE">
      <w:start w:val="1"/>
      <w:numFmt w:val="lowerLetter"/>
      <w:lvlText w:val="%8."/>
      <w:lvlJc w:val="left"/>
      <w:pPr>
        <w:ind w:left="5760" w:hanging="360"/>
      </w:pPr>
    </w:lvl>
    <w:lvl w:ilvl="8" w:tplc="506475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4FD69"/>
    <w:multiLevelType w:val="hybridMultilevel"/>
    <w:tmpl w:val="7F685A12"/>
    <w:lvl w:ilvl="0" w:tplc="D0EECF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96002BC">
      <w:start w:val="1"/>
      <w:numFmt w:val="lowerLetter"/>
      <w:lvlText w:val="%2."/>
      <w:lvlJc w:val="left"/>
      <w:pPr>
        <w:ind w:left="1440" w:hanging="360"/>
      </w:pPr>
    </w:lvl>
    <w:lvl w:ilvl="2" w:tplc="67B057EC">
      <w:start w:val="1"/>
      <w:numFmt w:val="lowerRoman"/>
      <w:lvlText w:val="%3."/>
      <w:lvlJc w:val="right"/>
      <w:pPr>
        <w:ind w:left="2160" w:hanging="180"/>
      </w:pPr>
    </w:lvl>
    <w:lvl w:ilvl="3" w:tplc="67B86A5A">
      <w:start w:val="1"/>
      <w:numFmt w:val="decimal"/>
      <w:lvlText w:val="%4."/>
      <w:lvlJc w:val="left"/>
      <w:pPr>
        <w:ind w:left="2880" w:hanging="360"/>
      </w:pPr>
    </w:lvl>
    <w:lvl w:ilvl="4" w:tplc="7FF09F32">
      <w:start w:val="1"/>
      <w:numFmt w:val="lowerLetter"/>
      <w:lvlText w:val="%5."/>
      <w:lvlJc w:val="left"/>
      <w:pPr>
        <w:ind w:left="3600" w:hanging="360"/>
      </w:pPr>
    </w:lvl>
    <w:lvl w:ilvl="5" w:tplc="C61247C6">
      <w:start w:val="1"/>
      <w:numFmt w:val="lowerRoman"/>
      <w:lvlText w:val="%6."/>
      <w:lvlJc w:val="right"/>
      <w:pPr>
        <w:ind w:left="4320" w:hanging="180"/>
      </w:pPr>
    </w:lvl>
    <w:lvl w:ilvl="6" w:tplc="D960CC1C">
      <w:start w:val="1"/>
      <w:numFmt w:val="decimal"/>
      <w:lvlText w:val="%7."/>
      <w:lvlJc w:val="left"/>
      <w:pPr>
        <w:ind w:left="5040" w:hanging="360"/>
      </w:pPr>
    </w:lvl>
    <w:lvl w:ilvl="7" w:tplc="DA407ECE">
      <w:start w:val="1"/>
      <w:numFmt w:val="lowerLetter"/>
      <w:lvlText w:val="%8."/>
      <w:lvlJc w:val="left"/>
      <w:pPr>
        <w:ind w:left="5760" w:hanging="360"/>
      </w:pPr>
    </w:lvl>
    <w:lvl w:ilvl="8" w:tplc="347CC8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0123"/>
    <w:multiLevelType w:val="hybridMultilevel"/>
    <w:tmpl w:val="C92E8362"/>
    <w:lvl w:ilvl="0" w:tplc="D8F4934E">
      <w:start w:val="1"/>
      <w:numFmt w:val="upperLetter"/>
      <w:lvlText w:val="%1."/>
      <w:lvlJc w:val="left"/>
      <w:pPr>
        <w:ind w:left="720" w:hanging="360"/>
      </w:pPr>
    </w:lvl>
    <w:lvl w:ilvl="1" w:tplc="7FE63E5A">
      <w:start w:val="1"/>
      <w:numFmt w:val="lowerLetter"/>
      <w:lvlText w:val="%2."/>
      <w:lvlJc w:val="left"/>
      <w:pPr>
        <w:ind w:left="1440" w:hanging="360"/>
      </w:pPr>
    </w:lvl>
    <w:lvl w:ilvl="2" w:tplc="8104F296">
      <w:start w:val="1"/>
      <w:numFmt w:val="lowerRoman"/>
      <w:lvlText w:val="%3."/>
      <w:lvlJc w:val="right"/>
      <w:pPr>
        <w:ind w:left="2160" w:hanging="180"/>
      </w:pPr>
    </w:lvl>
    <w:lvl w:ilvl="3" w:tplc="1BFE28EE">
      <w:start w:val="1"/>
      <w:numFmt w:val="decimal"/>
      <w:lvlText w:val="%4."/>
      <w:lvlJc w:val="left"/>
      <w:pPr>
        <w:ind w:left="2880" w:hanging="360"/>
      </w:pPr>
    </w:lvl>
    <w:lvl w:ilvl="4" w:tplc="B6406DAE">
      <w:start w:val="1"/>
      <w:numFmt w:val="lowerLetter"/>
      <w:lvlText w:val="%5."/>
      <w:lvlJc w:val="left"/>
      <w:pPr>
        <w:ind w:left="3600" w:hanging="360"/>
      </w:pPr>
    </w:lvl>
    <w:lvl w:ilvl="5" w:tplc="2FB0D4A2">
      <w:start w:val="1"/>
      <w:numFmt w:val="lowerRoman"/>
      <w:lvlText w:val="%6."/>
      <w:lvlJc w:val="right"/>
      <w:pPr>
        <w:ind w:left="4320" w:hanging="180"/>
      </w:pPr>
    </w:lvl>
    <w:lvl w:ilvl="6" w:tplc="072C5C20">
      <w:start w:val="1"/>
      <w:numFmt w:val="decimal"/>
      <w:lvlText w:val="%7."/>
      <w:lvlJc w:val="left"/>
      <w:pPr>
        <w:ind w:left="5040" w:hanging="360"/>
      </w:pPr>
    </w:lvl>
    <w:lvl w:ilvl="7" w:tplc="BFCCA64A">
      <w:start w:val="1"/>
      <w:numFmt w:val="lowerLetter"/>
      <w:lvlText w:val="%8."/>
      <w:lvlJc w:val="left"/>
      <w:pPr>
        <w:ind w:left="5760" w:hanging="360"/>
      </w:pPr>
    </w:lvl>
    <w:lvl w:ilvl="8" w:tplc="F24E35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D149E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E7185"/>
    <w:multiLevelType w:val="hybridMultilevel"/>
    <w:tmpl w:val="30B6FC9E"/>
    <w:lvl w:ilvl="0" w:tplc="E1FC3702">
      <w:start w:val="1"/>
      <w:numFmt w:val="decimal"/>
      <w:lvlText w:val="%1."/>
      <w:lvlJc w:val="left"/>
      <w:pPr>
        <w:ind w:left="720" w:hanging="360"/>
      </w:pPr>
    </w:lvl>
    <w:lvl w:ilvl="1" w:tplc="D3669FC0">
      <w:start w:val="1"/>
      <w:numFmt w:val="lowerLetter"/>
      <w:lvlText w:val="%2."/>
      <w:lvlJc w:val="left"/>
      <w:pPr>
        <w:ind w:left="1440" w:hanging="360"/>
      </w:pPr>
    </w:lvl>
    <w:lvl w:ilvl="2" w:tplc="35D222D4">
      <w:start w:val="1"/>
      <w:numFmt w:val="lowerRoman"/>
      <w:lvlText w:val="%3."/>
      <w:lvlJc w:val="right"/>
      <w:pPr>
        <w:ind w:left="2160" w:hanging="180"/>
      </w:pPr>
    </w:lvl>
    <w:lvl w:ilvl="3" w:tplc="6838B734">
      <w:start w:val="1"/>
      <w:numFmt w:val="decimal"/>
      <w:lvlText w:val="%4."/>
      <w:lvlJc w:val="left"/>
      <w:pPr>
        <w:ind w:left="2880" w:hanging="360"/>
      </w:pPr>
    </w:lvl>
    <w:lvl w:ilvl="4" w:tplc="FA6209E6">
      <w:start w:val="1"/>
      <w:numFmt w:val="lowerLetter"/>
      <w:lvlText w:val="%5."/>
      <w:lvlJc w:val="left"/>
      <w:pPr>
        <w:ind w:left="3600" w:hanging="360"/>
      </w:pPr>
    </w:lvl>
    <w:lvl w:ilvl="5" w:tplc="0E66A1F8">
      <w:start w:val="1"/>
      <w:numFmt w:val="lowerRoman"/>
      <w:lvlText w:val="%6."/>
      <w:lvlJc w:val="right"/>
      <w:pPr>
        <w:ind w:left="4320" w:hanging="180"/>
      </w:pPr>
    </w:lvl>
    <w:lvl w:ilvl="6" w:tplc="1BBC66FE">
      <w:start w:val="1"/>
      <w:numFmt w:val="decimal"/>
      <w:lvlText w:val="%7."/>
      <w:lvlJc w:val="left"/>
      <w:pPr>
        <w:ind w:left="5040" w:hanging="360"/>
      </w:pPr>
    </w:lvl>
    <w:lvl w:ilvl="7" w:tplc="A60CB5EE">
      <w:start w:val="1"/>
      <w:numFmt w:val="lowerLetter"/>
      <w:lvlText w:val="%8."/>
      <w:lvlJc w:val="left"/>
      <w:pPr>
        <w:ind w:left="5760" w:hanging="360"/>
      </w:pPr>
    </w:lvl>
    <w:lvl w:ilvl="8" w:tplc="DD06E5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979D"/>
    <w:multiLevelType w:val="hybridMultilevel"/>
    <w:tmpl w:val="C9A2E484"/>
    <w:lvl w:ilvl="0" w:tplc="23E0B7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0AC86E8">
      <w:start w:val="1"/>
      <w:numFmt w:val="lowerLetter"/>
      <w:lvlText w:val="%2."/>
      <w:lvlJc w:val="left"/>
      <w:pPr>
        <w:ind w:left="1440" w:hanging="360"/>
      </w:pPr>
    </w:lvl>
    <w:lvl w:ilvl="2" w:tplc="D2F0FE76">
      <w:start w:val="1"/>
      <w:numFmt w:val="lowerRoman"/>
      <w:lvlText w:val="%3."/>
      <w:lvlJc w:val="right"/>
      <w:pPr>
        <w:ind w:left="2160" w:hanging="180"/>
      </w:pPr>
    </w:lvl>
    <w:lvl w:ilvl="3" w:tplc="87122334">
      <w:start w:val="1"/>
      <w:numFmt w:val="decimal"/>
      <w:lvlText w:val="%4."/>
      <w:lvlJc w:val="left"/>
      <w:pPr>
        <w:ind w:left="2880" w:hanging="360"/>
      </w:pPr>
    </w:lvl>
    <w:lvl w:ilvl="4" w:tplc="EA8CAEEE">
      <w:start w:val="1"/>
      <w:numFmt w:val="lowerLetter"/>
      <w:lvlText w:val="%5."/>
      <w:lvlJc w:val="left"/>
      <w:pPr>
        <w:ind w:left="3600" w:hanging="360"/>
      </w:pPr>
    </w:lvl>
    <w:lvl w:ilvl="5" w:tplc="8C32C012">
      <w:start w:val="1"/>
      <w:numFmt w:val="lowerRoman"/>
      <w:lvlText w:val="%6."/>
      <w:lvlJc w:val="right"/>
      <w:pPr>
        <w:ind w:left="4320" w:hanging="180"/>
      </w:pPr>
    </w:lvl>
    <w:lvl w:ilvl="6" w:tplc="19DEBBE4">
      <w:start w:val="1"/>
      <w:numFmt w:val="decimal"/>
      <w:lvlText w:val="%7."/>
      <w:lvlJc w:val="left"/>
      <w:pPr>
        <w:ind w:left="5040" w:hanging="360"/>
      </w:pPr>
    </w:lvl>
    <w:lvl w:ilvl="7" w:tplc="8AFA1E66">
      <w:start w:val="1"/>
      <w:numFmt w:val="lowerLetter"/>
      <w:lvlText w:val="%8."/>
      <w:lvlJc w:val="left"/>
      <w:pPr>
        <w:ind w:left="5760" w:hanging="360"/>
      </w:pPr>
    </w:lvl>
    <w:lvl w:ilvl="8" w:tplc="8BB28D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6227"/>
    <w:multiLevelType w:val="hybridMultilevel"/>
    <w:tmpl w:val="4B9C3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C0DDA4">
      <w:start w:val="1"/>
      <w:numFmt w:val="lowerLetter"/>
      <w:lvlText w:val="%2."/>
      <w:lvlJc w:val="left"/>
      <w:pPr>
        <w:ind w:left="1440" w:hanging="360"/>
      </w:pPr>
    </w:lvl>
    <w:lvl w:ilvl="2" w:tplc="6B7E443C">
      <w:start w:val="1"/>
      <w:numFmt w:val="lowerRoman"/>
      <w:lvlText w:val="%3."/>
      <w:lvlJc w:val="right"/>
      <w:pPr>
        <w:ind w:left="2160" w:hanging="180"/>
      </w:pPr>
    </w:lvl>
    <w:lvl w:ilvl="3" w:tplc="055035B0">
      <w:start w:val="1"/>
      <w:numFmt w:val="decimal"/>
      <w:lvlText w:val="%4."/>
      <w:lvlJc w:val="left"/>
      <w:pPr>
        <w:ind w:left="2880" w:hanging="360"/>
      </w:pPr>
    </w:lvl>
    <w:lvl w:ilvl="4" w:tplc="EA52E90C">
      <w:start w:val="1"/>
      <w:numFmt w:val="lowerLetter"/>
      <w:lvlText w:val="%5."/>
      <w:lvlJc w:val="left"/>
      <w:pPr>
        <w:ind w:left="3600" w:hanging="360"/>
      </w:pPr>
    </w:lvl>
    <w:lvl w:ilvl="5" w:tplc="1A96511E">
      <w:start w:val="1"/>
      <w:numFmt w:val="lowerRoman"/>
      <w:lvlText w:val="%6."/>
      <w:lvlJc w:val="right"/>
      <w:pPr>
        <w:ind w:left="4320" w:hanging="180"/>
      </w:pPr>
    </w:lvl>
    <w:lvl w:ilvl="6" w:tplc="5F56E3C0">
      <w:start w:val="1"/>
      <w:numFmt w:val="decimal"/>
      <w:lvlText w:val="%7."/>
      <w:lvlJc w:val="left"/>
      <w:pPr>
        <w:ind w:left="5040" w:hanging="360"/>
      </w:pPr>
    </w:lvl>
    <w:lvl w:ilvl="7" w:tplc="002E47CC">
      <w:start w:val="1"/>
      <w:numFmt w:val="lowerLetter"/>
      <w:lvlText w:val="%8."/>
      <w:lvlJc w:val="left"/>
      <w:pPr>
        <w:ind w:left="5760" w:hanging="360"/>
      </w:pPr>
    </w:lvl>
    <w:lvl w:ilvl="8" w:tplc="CA7CA6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4523E"/>
    <w:multiLevelType w:val="hybridMultilevel"/>
    <w:tmpl w:val="6A72F2D2"/>
    <w:lvl w:ilvl="0" w:tplc="1E343B60">
      <w:start w:val="1"/>
      <w:numFmt w:val="decimal"/>
      <w:lvlText w:val="%1."/>
      <w:lvlJc w:val="left"/>
      <w:pPr>
        <w:ind w:left="720" w:hanging="360"/>
      </w:pPr>
    </w:lvl>
    <w:lvl w:ilvl="1" w:tplc="5DAC0F34">
      <w:start w:val="1"/>
      <w:numFmt w:val="lowerLetter"/>
      <w:lvlText w:val="%2."/>
      <w:lvlJc w:val="left"/>
      <w:pPr>
        <w:ind w:left="1440" w:hanging="360"/>
      </w:pPr>
    </w:lvl>
    <w:lvl w:ilvl="2" w:tplc="B832013C">
      <w:start w:val="1"/>
      <w:numFmt w:val="lowerRoman"/>
      <w:lvlText w:val="%3."/>
      <w:lvlJc w:val="right"/>
      <w:pPr>
        <w:ind w:left="2160" w:hanging="180"/>
      </w:pPr>
    </w:lvl>
    <w:lvl w:ilvl="3" w:tplc="9DBE02B2">
      <w:start w:val="1"/>
      <w:numFmt w:val="decimal"/>
      <w:lvlText w:val="%4."/>
      <w:lvlJc w:val="left"/>
      <w:pPr>
        <w:ind w:left="2880" w:hanging="360"/>
      </w:pPr>
    </w:lvl>
    <w:lvl w:ilvl="4" w:tplc="B1C8F364">
      <w:start w:val="1"/>
      <w:numFmt w:val="lowerLetter"/>
      <w:lvlText w:val="%5."/>
      <w:lvlJc w:val="left"/>
      <w:pPr>
        <w:ind w:left="3600" w:hanging="360"/>
      </w:pPr>
    </w:lvl>
    <w:lvl w:ilvl="5" w:tplc="EC0E5ACC">
      <w:start w:val="1"/>
      <w:numFmt w:val="lowerRoman"/>
      <w:lvlText w:val="%6."/>
      <w:lvlJc w:val="right"/>
      <w:pPr>
        <w:ind w:left="4320" w:hanging="180"/>
      </w:pPr>
    </w:lvl>
    <w:lvl w:ilvl="6" w:tplc="D1FC6C9E">
      <w:start w:val="1"/>
      <w:numFmt w:val="decimal"/>
      <w:lvlText w:val="%7."/>
      <w:lvlJc w:val="left"/>
      <w:pPr>
        <w:ind w:left="5040" w:hanging="360"/>
      </w:pPr>
    </w:lvl>
    <w:lvl w:ilvl="7" w:tplc="4910424C">
      <w:start w:val="1"/>
      <w:numFmt w:val="lowerLetter"/>
      <w:lvlText w:val="%8."/>
      <w:lvlJc w:val="left"/>
      <w:pPr>
        <w:ind w:left="5760" w:hanging="360"/>
      </w:pPr>
    </w:lvl>
    <w:lvl w:ilvl="8" w:tplc="D25EDB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8A9A5"/>
    <w:multiLevelType w:val="hybridMultilevel"/>
    <w:tmpl w:val="76203360"/>
    <w:lvl w:ilvl="0" w:tplc="5F06DF8A">
      <w:start w:val="1"/>
      <w:numFmt w:val="decimal"/>
      <w:lvlText w:val="%1."/>
      <w:lvlJc w:val="left"/>
      <w:pPr>
        <w:ind w:left="720" w:hanging="360"/>
      </w:pPr>
    </w:lvl>
    <w:lvl w:ilvl="1" w:tplc="517EADFE">
      <w:start w:val="1"/>
      <w:numFmt w:val="lowerLetter"/>
      <w:lvlText w:val="%2."/>
      <w:lvlJc w:val="left"/>
      <w:pPr>
        <w:ind w:left="1440" w:hanging="360"/>
      </w:pPr>
    </w:lvl>
    <w:lvl w:ilvl="2" w:tplc="79949F76">
      <w:start w:val="1"/>
      <w:numFmt w:val="lowerRoman"/>
      <w:lvlText w:val="%3."/>
      <w:lvlJc w:val="right"/>
      <w:pPr>
        <w:ind w:left="2160" w:hanging="180"/>
      </w:pPr>
    </w:lvl>
    <w:lvl w:ilvl="3" w:tplc="1F7A0128">
      <w:start w:val="1"/>
      <w:numFmt w:val="decimal"/>
      <w:lvlText w:val="%4."/>
      <w:lvlJc w:val="left"/>
      <w:pPr>
        <w:ind w:left="2880" w:hanging="360"/>
      </w:pPr>
    </w:lvl>
    <w:lvl w:ilvl="4" w:tplc="A518201E">
      <w:start w:val="1"/>
      <w:numFmt w:val="lowerLetter"/>
      <w:lvlText w:val="%5."/>
      <w:lvlJc w:val="left"/>
      <w:pPr>
        <w:ind w:left="3600" w:hanging="360"/>
      </w:pPr>
    </w:lvl>
    <w:lvl w:ilvl="5" w:tplc="712C208E">
      <w:start w:val="1"/>
      <w:numFmt w:val="lowerRoman"/>
      <w:lvlText w:val="%6."/>
      <w:lvlJc w:val="right"/>
      <w:pPr>
        <w:ind w:left="4320" w:hanging="180"/>
      </w:pPr>
    </w:lvl>
    <w:lvl w:ilvl="6" w:tplc="72EAEC32">
      <w:start w:val="1"/>
      <w:numFmt w:val="decimal"/>
      <w:lvlText w:val="%7."/>
      <w:lvlJc w:val="left"/>
      <w:pPr>
        <w:ind w:left="5040" w:hanging="360"/>
      </w:pPr>
    </w:lvl>
    <w:lvl w:ilvl="7" w:tplc="C88AEFEA">
      <w:start w:val="1"/>
      <w:numFmt w:val="lowerLetter"/>
      <w:lvlText w:val="%8."/>
      <w:lvlJc w:val="left"/>
      <w:pPr>
        <w:ind w:left="5760" w:hanging="360"/>
      </w:pPr>
    </w:lvl>
    <w:lvl w:ilvl="8" w:tplc="A800AD1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E53C"/>
    <w:multiLevelType w:val="hybridMultilevel"/>
    <w:tmpl w:val="AD3C876A"/>
    <w:lvl w:ilvl="0" w:tplc="4D5AE494">
      <w:start w:val="1"/>
      <w:numFmt w:val="decimal"/>
      <w:lvlText w:val="%1."/>
      <w:lvlJc w:val="left"/>
      <w:pPr>
        <w:ind w:left="720" w:hanging="360"/>
      </w:pPr>
    </w:lvl>
    <w:lvl w:ilvl="1" w:tplc="B2086F80">
      <w:start w:val="1"/>
      <w:numFmt w:val="lowerLetter"/>
      <w:lvlText w:val="%2."/>
      <w:lvlJc w:val="left"/>
      <w:pPr>
        <w:ind w:left="1440" w:hanging="360"/>
      </w:pPr>
    </w:lvl>
    <w:lvl w:ilvl="2" w:tplc="0F58DF3E">
      <w:start w:val="1"/>
      <w:numFmt w:val="lowerRoman"/>
      <w:lvlText w:val="%3."/>
      <w:lvlJc w:val="right"/>
      <w:pPr>
        <w:ind w:left="2160" w:hanging="180"/>
      </w:pPr>
    </w:lvl>
    <w:lvl w:ilvl="3" w:tplc="CC28D2A6">
      <w:start w:val="1"/>
      <w:numFmt w:val="decimal"/>
      <w:lvlText w:val="%4."/>
      <w:lvlJc w:val="left"/>
      <w:pPr>
        <w:ind w:left="2880" w:hanging="360"/>
      </w:pPr>
    </w:lvl>
    <w:lvl w:ilvl="4" w:tplc="CD886844">
      <w:start w:val="1"/>
      <w:numFmt w:val="lowerLetter"/>
      <w:lvlText w:val="%5."/>
      <w:lvlJc w:val="left"/>
      <w:pPr>
        <w:ind w:left="3600" w:hanging="360"/>
      </w:pPr>
    </w:lvl>
    <w:lvl w:ilvl="5" w:tplc="59D84C78">
      <w:start w:val="1"/>
      <w:numFmt w:val="lowerRoman"/>
      <w:lvlText w:val="%6."/>
      <w:lvlJc w:val="right"/>
      <w:pPr>
        <w:ind w:left="4320" w:hanging="180"/>
      </w:pPr>
    </w:lvl>
    <w:lvl w:ilvl="6" w:tplc="2DF69864">
      <w:start w:val="1"/>
      <w:numFmt w:val="decimal"/>
      <w:lvlText w:val="%7."/>
      <w:lvlJc w:val="left"/>
      <w:pPr>
        <w:ind w:left="5040" w:hanging="360"/>
      </w:pPr>
    </w:lvl>
    <w:lvl w:ilvl="7" w:tplc="B9DCD86A">
      <w:start w:val="1"/>
      <w:numFmt w:val="lowerLetter"/>
      <w:lvlText w:val="%8."/>
      <w:lvlJc w:val="left"/>
      <w:pPr>
        <w:ind w:left="5760" w:hanging="360"/>
      </w:pPr>
    </w:lvl>
    <w:lvl w:ilvl="8" w:tplc="0F64EE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D3CA6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3C126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453F3"/>
    <w:multiLevelType w:val="hybridMultilevel"/>
    <w:tmpl w:val="3F7C0420"/>
    <w:lvl w:ilvl="0" w:tplc="C36475C4">
      <w:start w:val="1"/>
      <w:numFmt w:val="decimal"/>
      <w:lvlText w:val="%1."/>
      <w:lvlJc w:val="left"/>
      <w:pPr>
        <w:ind w:left="720" w:hanging="360"/>
      </w:pPr>
    </w:lvl>
    <w:lvl w:ilvl="1" w:tplc="7A8498A6">
      <w:start w:val="1"/>
      <w:numFmt w:val="lowerLetter"/>
      <w:lvlText w:val="%2."/>
      <w:lvlJc w:val="left"/>
      <w:pPr>
        <w:ind w:left="1440" w:hanging="360"/>
      </w:pPr>
    </w:lvl>
    <w:lvl w:ilvl="2" w:tplc="AF48F200">
      <w:start w:val="1"/>
      <w:numFmt w:val="lowerRoman"/>
      <w:lvlText w:val="%3."/>
      <w:lvlJc w:val="right"/>
      <w:pPr>
        <w:ind w:left="2160" w:hanging="180"/>
      </w:pPr>
    </w:lvl>
    <w:lvl w:ilvl="3" w:tplc="944A78D8">
      <w:start w:val="1"/>
      <w:numFmt w:val="decimal"/>
      <w:lvlText w:val="%4."/>
      <w:lvlJc w:val="left"/>
      <w:pPr>
        <w:ind w:left="2880" w:hanging="360"/>
      </w:pPr>
    </w:lvl>
    <w:lvl w:ilvl="4" w:tplc="97F29396">
      <w:start w:val="1"/>
      <w:numFmt w:val="lowerLetter"/>
      <w:lvlText w:val="%5."/>
      <w:lvlJc w:val="left"/>
      <w:pPr>
        <w:ind w:left="3600" w:hanging="360"/>
      </w:pPr>
    </w:lvl>
    <w:lvl w:ilvl="5" w:tplc="512EB39A">
      <w:start w:val="1"/>
      <w:numFmt w:val="lowerRoman"/>
      <w:lvlText w:val="%6."/>
      <w:lvlJc w:val="right"/>
      <w:pPr>
        <w:ind w:left="4320" w:hanging="180"/>
      </w:pPr>
    </w:lvl>
    <w:lvl w:ilvl="6" w:tplc="D2CA1178">
      <w:start w:val="1"/>
      <w:numFmt w:val="decimal"/>
      <w:lvlText w:val="%7."/>
      <w:lvlJc w:val="left"/>
      <w:pPr>
        <w:ind w:left="5040" w:hanging="360"/>
      </w:pPr>
    </w:lvl>
    <w:lvl w:ilvl="7" w:tplc="7F3EF806">
      <w:start w:val="1"/>
      <w:numFmt w:val="lowerLetter"/>
      <w:lvlText w:val="%8."/>
      <w:lvlJc w:val="left"/>
      <w:pPr>
        <w:ind w:left="5760" w:hanging="360"/>
      </w:pPr>
    </w:lvl>
    <w:lvl w:ilvl="8" w:tplc="881C0D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C9831"/>
    <w:multiLevelType w:val="hybridMultilevel"/>
    <w:tmpl w:val="72464FF8"/>
    <w:lvl w:ilvl="0" w:tplc="563EF4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24E2D3A">
      <w:start w:val="1"/>
      <w:numFmt w:val="lowerLetter"/>
      <w:lvlText w:val="%2."/>
      <w:lvlJc w:val="left"/>
      <w:pPr>
        <w:ind w:left="1440" w:hanging="360"/>
      </w:pPr>
    </w:lvl>
    <w:lvl w:ilvl="2" w:tplc="88640164">
      <w:start w:val="1"/>
      <w:numFmt w:val="lowerRoman"/>
      <w:lvlText w:val="%3."/>
      <w:lvlJc w:val="right"/>
      <w:pPr>
        <w:ind w:left="2160" w:hanging="180"/>
      </w:pPr>
    </w:lvl>
    <w:lvl w:ilvl="3" w:tplc="C4D013D6">
      <w:start w:val="1"/>
      <w:numFmt w:val="decimal"/>
      <w:lvlText w:val="%4."/>
      <w:lvlJc w:val="left"/>
      <w:pPr>
        <w:ind w:left="2880" w:hanging="360"/>
      </w:pPr>
    </w:lvl>
    <w:lvl w:ilvl="4" w:tplc="45BE1BA8">
      <w:start w:val="1"/>
      <w:numFmt w:val="lowerLetter"/>
      <w:lvlText w:val="%5."/>
      <w:lvlJc w:val="left"/>
      <w:pPr>
        <w:ind w:left="3600" w:hanging="360"/>
      </w:pPr>
    </w:lvl>
    <w:lvl w:ilvl="5" w:tplc="5B4AA302">
      <w:start w:val="1"/>
      <w:numFmt w:val="lowerRoman"/>
      <w:lvlText w:val="%6."/>
      <w:lvlJc w:val="right"/>
      <w:pPr>
        <w:ind w:left="4320" w:hanging="180"/>
      </w:pPr>
    </w:lvl>
    <w:lvl w:ilvl="6" w:tplc="0DF83B76">
      <w:start w:val="1"/>
      <w:numFmt w:val="decimal"/>
      <w:lvlText w:val="%7."/>
      <w:lvlJc w:val="left"/>
      <w:pPr>
        <w:ind w:left="5040" w:hanging="360"/>
      </w:pPr>
    </w:lvl>
    <w:lvl w:ilvl="7" w:tplc="66F4F8D0">
      <w:start w:val="1"/>
      <w:numFmt w:val="lowerLetter"/>
      <w:lvlText w:val="%8."/>
      <w:lvlJc w:val="left"/>
      <w:pPr>
        <w:ind w:left="5760" w:hanging="360"/>
      </w:pPr>
    </w:lvl>
    <w:lvl w:ilvl="8" w:tplc="0082F71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E1C6B"/>
    <w:multiLevelType w:val="hybridMultilevel"/>
    <w:tmpl w:val="674685CA"/>
    <w:lvl w:ilvl="0" w:tplc="01E2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22C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21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00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08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2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54D57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5F162"/>
    <w:multiLevelType w:val="hybridMultilevel"/>
    <w:tmpl w:val="D09223D0"/>
    <w:lvl w:ilvl="0" w:tplc="4CE696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D44623A">
      <w:start w:val="1"/>
      <w:numFmt w:val="lowerLetter"/>
      <w:lvlText w:val="%2."/>
      <w:lvlJc w:val="left"/>
      <w:pPr>
        <w:ind w:left="1440" w:hanging="360"/>
      </w:pPr>
    </w:lvl>
    <w:lvl w:ilvl="2" w:tplc="BBFC6B20">
      <w:start w:val="1"/>
      <w:numFmt w:val="lowerRoman"/>
      <w:lvlText w:val="%3."/>
      <w:lvlJc w:val="right"/>
      <w:pPr>
        <w:ind w:left="2160" w:hanging="180"/>
      </w:pPr>
    </w:lvl>
    <w:lvl w:ilvl="3" w:tplc="07DA76A6">
      <w:start w:val="1"/>
      <w:numFmt w:val="decimal"/>
      <w:lvlText w:val="%4."/>
      <w:lvlJc w:val="left"/>
      <w:pPr>
        <w:ind w:left="2880" w:hanging="360"/>
      </w:pPr>
    </w:lvl>
    <w:lvl w:ilvl="4" w:tplc="187E11A4">
      <w:start w:val="1"/>
      <w:numFmt w:val="lowerLetter"/>
      <w:lvlText w:val="%5."/>
      <w:lvlJc w:val="left"/>
      <w:pPr>
        <w:ind w:left="3600" w:hanging="360"/>
      </w:pPr>
    </w:lvl>
    <w:lvl w:ilvl="5" w:tplc="144CF244">
      <w:start w:val="1"/>
      <w:numFmt w:val="lowerRoman"/>
      <w:lvlText w:val="%6."/>
      <w:lvlJc w:val="right"/>
      <w:pPr>
        <w:ind w:left="4320" w:hanging="180"/>
      </w:pPr>
    </w:lvl>
    <w:lvl w:ilvl="6" w:tplc="B2C8174A">
      <w:start w:val="1"/>
      <w:numFmt w:val="decimal"/>
      <w:lvlText w:val="%7."/>
      <w:lvlJc w:val="left"/>
      <w:pPr>
        <w:ind w:left="5040" w:hanging="360"/>
      </w:pPr>
    </w:lvl>
    <w:lvl w:ilvl="7" w:tplc="D7E2AF38">
      <w:start w:val="1"/>
      <w:numFmt w:val="lowerLetter"/>
      <w:lvlText w:val="%8."/>
      <w:lvlJc w:val="left"/>
      <w:pPr>
        <w:ind w:left="5760" w:hanging="360"/>
      </w:pPr>
    </w:lvl>
    <w:lvl w:ilvl="8" w:tplc="8FB221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8A42C"/>
    <w:multiLevelType w:val="hybridMultilevel"/>
    <w:tmpl w:val="BFAE1EB2"/>
    <w:lvl w:ilvl="0" w:tplc="F280C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2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4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0F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28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8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3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8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E2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405DB"/>
    <w:multiLevelType w:val="hybridMultilevel"/>
    <w:tmpl w:val="71F09692"/>
    <w:lvl w:ilvl="0" w:tplc="0A70C87C">
      <w:start w:val="1"/>
      <w:numFmt w:val="decimal"/>
      <w:lvlText w:val="%1."/>
      <w:lvlJc w:val="left"/>
      <w:pPr>
        <w:ind w:left="720" w:hanging="360"/>
      </w:pPr>
    </w:lvl>
    <w:lvl w:ilvl="1" w:tplc="D32015C8">
      <w:start w:val="1"/>
      <w:numFmt w:val="lowerLetter"/>
      <w:lvlText w:val="%2."/>
      <w:lvlJc w:val="left"/>
      <w:pPr>
        <w:ind w:left="1440" w:hanging="360"/>
      </w:pPr>
    </w:lvl>
    <w:lvl w:ilvl="2" w:tplc="041630F0">
      <w:start w:val="1"/>
      <w:numFmt w:val="lowerRoman"/>
      <w:lvlText w:val="%3."/>
      <w:lvlJc w:val="right"/>
      <w:pPr>
        <w:ind w:left="2160" w:hanging="180"/>
      </w:pPr>
    </w:lvl>
    <w:lvl w:ilvl="3" w:tplc="D2CA35B0">
      <w:start w:val="1"/>
      <w:numFmt w:val="decimal"/>
      <w:lvlText w:val="%4."/>
      <w:lvlJc w:val="left"/>
      <w:pPr>
        <w:ind w:left="2880" w:hanging="360"/>
      </w:pPr>
    </w:lvl>
    <w:lvl w:ilvl="4" w:tplc="F89C3418">
      <w:start w:val="1"/>
      <w:numFmt w:val="lowerLetter"/>
      <w:lvlText w:val="%5."/>
      <w:lvlJc w:val="left"/>
      <w:pPr>
        <w:ind w:left="3600" w:hanging="360"/>
      </w:pPr>
    </w:lvl>
    <w:lvl w:ilvl="5" w:tplc="ED42AAFE">
      <w:start w:val="1"/>
      <w:numFmt w:val="lowerRoman"/>
      <w:lvlText w:val="%6."/>
      <w:lvlJc w:val="right"/>
      <w:pPr>
        <w:ind w:left="4320" w:hanging="180"/>
      </w:pPr>
    </w:lvl>
    <w:lvl w:ilvl="6" w:tplc="52D0661A">
      <w:start w:val="1"/>
      <w:numFmt w:val="decimal"/>
      <w:lvlText w:val="%7."/>
      <w:lvlJc w:val="left"/>
      <w:pPr>
        <w:ind w:left="5040" w:hanging="360"/>
      </w:pPr>
    </w:lvl>
    <w:lvl w:ilvl="7" w:tplc="77660A0E">
      <w:start w:val="1"/>
      <w:numFmt w:val="lowerLetter"/>
      <w:lvlText w:val="%8."/>
      <w:lvlJc w:val="left"/>
      <w:pPr>
        <w:ind w:left="5760" w:hanging="360"/>
      </w:pPr>
    </w:lvl>
    <w:lvl w:ilvl="8" w:tplc="3F9A51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3424C"/>
    <w:multiLevelType w:val="hybridMultilevel"/>
    <w:tmpl w:val="DDD249CE"/>
    <w:lvl w:ilvl="0" w:tplc="CE7E3D02">
      <w:start w:val="1"/>
      <w:numFmt w:val="decimal"/>
      <w:lvlText w:val="%1."/>
      <w:lvlJc w:val="left"/>
      <w:pPr>
        <w:ind w:left="720" w:hanging="360"/>
      </w:pPr>
    </w:lvl>
    <w:lvl w:ilvl="1" w:tplc="FD4E5966">
      <w:start w:val="1"/>
      <w:numFmt w:val="lowerLetter"/>
      <w:lvlText w:val="%2."/>
      <w:lvlJc w:val="left"/>
      <w:pPr>
        <w:ind w:left="1440" w:hanging="360"/>
      </w:pPr>
    </w:lvl>
    <w:lvl w:ilvl="2" w:tplc="15B0437E">
      <w:start w:val="1"/>
      <w:numFmt w:val="lowerRoman"/>
      <w:lvlText w:val="%3."/>
      <w:lvlJc w:val="right"/>
      <w:pPr>
        <w:ind w:left="2160" w:hanging="180"/>
      </w:pPr>
    </w:lvl>
    <w:lvl w:ilvl="3" w:tplc="C9B257A2">
      <w:start w:val="1"/>
      <w:numFmt w:val="decimal"/>
      <w:lvlText w:val="%4."/>
      <w:lvlJc w:val="left"/>
      <w:pPr>
        <w:ind w:left="2880" w:hanging="360"/>
      </w:pPr>
    </w:lvl>
    <w:lvl w:ilvl="4" w:tplc="49E08CC0">
      <w:start w:val="1"/>
      <w:numFmt w:val="lowerLetter"/>
      <w:lvlText w:val="%5."/>
      <w:lvlJc w:val="left"/>
      <w:pPr>
        <w:ind w:left="3600" w:hanging="360"/>
      </w:pPr>
    </w:lvl>
    <w:lvl w:ilvl="5" w:tplc="28EE9A76">
      <w:start w:val="1"/>
      <w:numFmt w:val="lowerRoman"/>
      <w:lvlText w:val="%6."/>
      <w:lvlJc w:val="right"/>
      <w:pPr>
        <w:ind w:left="4320" w:hanging="180"/>
      </w:pPr>
    </w:lvl>
    <w:lvl w:ilvl="6" w:tplc="19041048">
      <w:start w:val="1"/>
      <w:numFmt w:val="decimal"/>
      <w:lvlText w:val="%7."/>
      <w:lvlJc w:val="left"/>
      <w:pPr>
        <w:ind w:left="5040" w:hanging="360"/>
      </w:pPr>
    </w:lvl>
    <w:lvl w:ilvl="7" w:tplc="FB94FBC4">
      <w:start w:val="1"/>
      <w:numFmt w:val="lowerLetter"/>
      <w:lvlText w:val="%8."/>
      <w:lvlJc w:val="left"/>
      <w:pPr>
        <w:ind w:left="5760" w:hanging="360"/>
      </w:pPr>
    </w:lvl>
    <w:lvl w:ilvl="8" w:tplc="52EC77F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F42DD"/>
    <w:multiLevelType w:val="hybridMultilevel"/>
    <w:tmpl w:val="FCB8D3C8"/>
    <w:lvl w:ilvl="0" w:tplc="42CE3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22191">
    <w:abstractNumId w:val="13"/>
  </w:num>
  <w:num w:numId="2" w16cid:durableId="392237163">
    <w:abstractNumId w:val="34"/>
  </w:num>
  <w:num w:numId="3" w16cid:durableId="1441609405">
    <w:abstractNumId w:val="20"/>
  </w:num>
  <w:num w:numId="4" w16cid:durableId="1098869881">
    <w:abstractNumId w:val="12"/>
  </w:num>
  <w:num w:numId="5" w16cid:durableId="109905821">
    <w:abstractNumId w:val="39"/>
  </w:num>
  <w:num w:numId="6" w16cid:durableId="1447919382">
    <w:abstractNumId w:val="10"/>
  </w:num>
  <w:num w:numId="7" w16cid:durableId="523713083">
    <w:abstractNumId w:val="27"/>
  </w:num>
  <w:num w:numId="8" w16cid:durableId="931594974">
    <w:abstractNumId w:val="11"/>
  </w:num>
  <w:num w:numId="9" w16cid:durableId="91442483">
    <w:abstractNumId w:val="32"/>
  </w:num>
  <w:num w:numId="10" w16cid:durableId="1378166292">
    <w:abstractNumId w:val="23"/>
  </w:num>
  <w:num w:numId="11" w16cid:durableId="319509208">
    <w:abstractNumId w:val="30"/>
  </w:num>
  <w:num w:numId="12" w16cid:durableId="1552571032">
    <w:abstractNumId w:val="14"/>
  </w:num>
  <w:num w:numId="13" w16cid:durableId="1997955893">
    <w:abstractNumId w:val="29"/>
  </w:num>
  <w:num w:numId="14" w16cid:durableId="713966447">
    <w:abstractNumId w:val="33"/>
  </w:num>
  <w:num w:numId="15" w16cid:durableId="1721515514">
    <w:abstractNumId w:val="38"/>
  </w:num>
  <w:num w:numId="16" w16cid:durableId="2016761212">
    <w:abstractNumId w:val="21"/>
  </w:num>
  <w:num w:numId="17" w16cid:durableId="268202102">
    <w:abstractNumId w:val="9"/>
  </w:num>
  <w:num w:numId="18" w16cid:durableId="1030258623">
    <w:abstractNumId w:val="6"/>
  </w:num>
  <w:num w:numId="19" w16cid:durableId="1951668519">
    <w:abstractNumId w:val="8"/>
  </w:num>
  <w:num w:numId="20" w16cid:durableId="635337543">
    <w:abstractNumId w:val="28"/>
  </w:num>
  <w:num w:numId="21" w16cid:durableId="1286893001">
    <w:abstractNumId w:val="2"/>
  </w:num>
  <w:num w:numId="22" w16cid:durableId="1572889631">
    <w:abstractNumId w:val="24"/>
  </w:num>
  <w:num w:numId="23" w16cid:durableId="321353687">
    <w:abstractNumId w:val="31"/>
  </w:num>
  <w:num w:numId="24" w16cid:durableId="2145350949">
    <w:abstractNumId w:val="26"/>
  </w:num>
  <w:num w:numId="25" w16cid:durableId="1038972157">
    <w:abstractNumId w:val="22"/>
  </w:num>
  <w:num w:numId="26" w16cid:durableId="1549754575">
    <w:abstractNumId w:val="5"/>
  </w:num>
  <w:num w:numId="27" w16cid:durableId="451633884">
    <w:abstractNumId w:val="37"/>
  </w:num>
  <w:num w:numId="28" w16cid:durableId="239757086">
    <w:abstractNumId w:val="36"/>
  </w:num>
  <w:num w:numId="29" w16cid:durableId="251283609">
    <w:abstractNumId w:val="25"/>
  </w:num>
  <w:num w:numId="30" w16cid:durableId="1954053076">
    <w:abstractNumId w:val="4"/>
  </w:num>
  <w:num w:numId="31" w16cid:durableId="2111461346">
    <w:abstractNumId w:val="16"/>
  </w:num>
  <w:num w:numId="32" w16cid:durableId="1674408732">
    <w:abstractNumId w:val="7"/>
  </w:num>
  <w:num w:numId="33" w16cid:durableId="1340306635">
    <w:abstractNumId w:val="40"/>
  </w:num>
  <w:num w:numId="34" w16cid:durableId="1605916933">
    <w:abstractNumId w:val="19"/>
  </w:num>
  <w:num w:numId="35" w16cid:durableId="781804541">
    <w:abstractNumId w:val="35"/>
  </w:num>
  <w:num w:numId="36" w16cid:durableId="1669676121">
    <w:abstractNumId w:val="17"/>
  </w:num>
  <w:num w:numId="37" w16cid:durableId="1751729708">
    <w:abstractNumId w:val="3"/>
  </w:num>
  <w:num w:numId="38" w16cid:durableId="622611614">
    <w:abstractNumId w:val="1"/>
  </w:num>
  <w:num w:numId="39" w16cid:durableId="888959282">
    <w:abstractNumId w:val="0"/>
  </w:num>
  <w:num w:numId="40" w16cid:durableId="899285008">
    <w:abstractNumId w:val="18"/>
  </w:num>
  <w:num w:numId="41" w16cid:durableId="640379593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1"/>
    <w:rsid w:val="000340D0"/>
    <w:rsid w:val="00036F65"/>
    <w:rsid w:val="00046AD3"/>
    <w:rsid w:val="00054A2A"/>
    <w:rsid w:val="00060062"/>
    <w:rsid w:val="000600ED"/>
    <w:rsid w:val="00090F1C"/>
    <w:rsid w:val="000D6A2E"/>
    <w:rsid w:val="000D7459"/>
    <w:rsid w:val="000F26A3"/>
    <w:rsid w:val="000F797A"/>
    <w:rsid w:val="00102BCE"/>
    <w:rsid w:val="001229C2"/>
    <w:rsid w:val="00126A1C"/>
    <w:rsid w:val="00174FAA"/>
    <w:rsid w:val="001C0EE1"/>
    <w:rsid w:val="001D3E03"/>
    <w:rsid w:val="001E2ACE"/>
    <w:rsid w:val="002127CA"/>
    <w:rsid w:val="00223B31"/>
    <w:rsid w:val="002429B2"/>
    <w:rsid w:val="00270232"/>
    <w:rsid w:val="00287CCE"/>
    <w:rsid w:val="002B75F8"/>
    <w:rsid w:val="002DBD30"/>
    <w:rsid w:val="0033768A"/>
    <w:rsid w:val="00340EE7"/>
    <w:rsid w:val="00355A9B"/>
    <w:rsid w:val="003BEAD6"/>
    <w:rsid w:val="003C15AD"/>
    <w:rsid w:val="003E7BCC"/>
    <w:rsid w:val="003F5290"/>
    <w:rsid w:val="00417694"/>
    <w:rsid w:val="00442112"/>
    <w:rsid w:val="0044F53A"/>
    <w:rsid w:val="00464F09"/>
    <w:rsid w:val="00481E08"/>
    <w:rsid w:val="004920F3"/>
    <w:rsid w:val="0055581C"/>
    <w:rsid w:val="0056D61E"/>
    <w:rsid w:val="00571EBA"/>
    <w:rsid w:val="00586DDD"/>
    <w:rsid w:val="005A41C4"/>
    <w:rsid w:val="005D6F9F"/>
    <w:rsid w:val="005E559B"/>
    <w:rsid w:val="005F25EE"/>
    <w:rsid w:val="006070B0"/>
    <w:rsid w:val="00621E8E"/>
    <w:rsid w:val="006547FF"/>
    <w:rsid w:val="00656433"/>
    <w:rsid w:val="006712C8"/>
    <w:rsid w:val="006D1A1E"/>
    <w:rsid w:val="006E4291"/>
    <w:rsid w:val="00722D81"/>
    <w:rsid w:val="0074D8D0"/>
    <w:rsid w:val="00797DF5"/>
    <w:rsid w:val="007ED8CB"/>
    <w:rsid w:val="00844E48"/>
    <w:rsid w:val="00845B09"/>
    <w:rsid w:val="00846412"/>
    <w:rsid w:val="0085723F"/>
    <w:rsid w:val="00867D1A"/>
    <w:rsid w:val="008831DC"/>
    <w:rsid w:val="008A2E53"/>
    <w:rsid w:val="008CF09B"/>
    <w:rsid w:val="00901D9D"/>
    <w:rsid w:val="00905782"/>
    <w:rsid w:val="009264E3"/>
    <w:rsid w:val="009A099A"/>
    <w:rsid w:val="009B3DA8"/>
    <w:rsid w:val="009F6373"/>
    <w:rsid w:val="00A8A163"/>
    <w:rsid w:val="00A9328C"/>
    <w:rsid w:val="00AA28DC"/>
    <w:rsid w:val="00AA3F96"/>
    <w:rsid w:val="00AF0FDC"/>
    <w:rsid w:val="00AFD452"/>
    <w:rsid w:val="00B1353F"/>
    <w:rsid w:val="00BA4B29"/>
    <w:rsid w:val="00BBCDB9"/>
    <w:rsid w:val="00BD2CB4"/>
    <w:rsid w:val="00BE4D7F"/>
    <w:rsid w:val="00BE7863"/>
    <w:rsid w:val="00C06FEE"/>
    <w:rsid w:val="00C30667"/>
    <w:rsid w:val="00C317DF"/>
    <w:rsid w:val="00C34FD4"/>
    <w:rsid w:val="00C730E6"/>
    <w:rsid w:val="00C738D2"/>
    <w:rsid w:val="00CAFD38"/>
    <w:rsid w:val="00CE542F"/>
    <w:rsid w:val="00CF2AC7"/>
    <w:rsid w:val="00D21A1A"/>
    <w:rsid w:val="00DD1184"/>
    <w:rsid w:val="00DD3905"/>
    <w:rsid w:val="00E031F7"/>
    <w:rsid w:val="00E05038"/>
    <w:rsid w:val="00EC6A12"/>
    <w:rsid w:val="00ED61D2"/>
    <w:rsid w:val="00F01E5C"/>
    <w:rsid w:val="00F1052D"/>
    <w:rsid w:val="00F2172C"/>
    <w:rsid w:val="00F3FCEF"/>
    <w:rsid w:val="00F4003B"/>
    <w:rsid w:val="00F46F64"/>
    <w:rsid w:val="00F814C2"/>
    <w:rsid w:val="00F86655"/>
    <w:rsid w:val="00F912BB"/>
    <w:rsid w:val="00F9664D"/>
    <w:rsid w:val="00FA1B0E"/>
    <w:rsid w:val="00FCFB6B"/>
    <w:rsid w:val="00FD3C63"/>
    <w:rsid w:val="00FE6339"/>
    <w:rsid w:val="00FF3788"/>
    <w:rsid w:val="00FF465B"/>
    <w:rsid w:val="00FF5305"/>
    <w:rsid w:val="00FF54BA"/>
    <w:rsid w:val="01047ABF"/>
    <w:rsid w:val="010E04CB"/>
    <w:rsid w:val="011CCBE9"/>
    <w:rsid w:val="01217805"/>
    <w:rsid w:val="0121A001"/>
    <w:rsid w:val="0140B9E5"/>
    <w:rsid w:val="014A6C4E"/>
    <w:rsid w:val="01693110"/>
    <w:rsid w:val="016F84D5"/>
    <w:rsid w:val="0179F2A8"/>
    <w:rsid w:val="0181238D"/>
    <w:rsid w:val="018F5792"/>
    <w:rsid w:val="01B06078"/>
    <w:rsid w:val="01C087DA"/>
    <w:rsid w:val="01D414DF"/>
    <w:rsid w:val="01DAEAEF"/>
    <w:rsid w:val="01E6F603"/>
    <w:rsid w:val="01E7607A"/>
    <w:rsid w:val="01EDBA93"/>
    <w:rsid w:val="01F2F931"/>
    <w:rsid w:val="01F8B36B"/>
    <w:rsid w:val="01FDB1A1"/>
    <w:rsid w:val="02044EA2"/>
    <w:rsid w:val="0204B439"/>
    <w:rsid w:val="020F3BCA"/>
    <w:rsid w:val="0214C467"/>
    <w:rsid w:val="0225AD65"/>
    <w:rsid w:val="022A41B1"/>
    <w:rsid w:val="02304F76"/>
    <w:rsid w:val="02369B35"/>
    <w:rsid w:val="024E4EF0"/>
    <w:rsid w:val="02597F73"/>
    <w:rsid w:val="0266A0E8"/>
    <w:rsid w:val="026903A8"/>
    <w:rsid w:val="0273E394"/>
    <w:rsid w:val="027C7AEB"/>
    <w:rsid w:val="02846F68"/>
    <w:rsid w:val="028F8327"/>
    <w:rsid w:val="02960ACA"/>
    <w:rsid w:val="02A1D8C3"/>
    <w:rsid w:val="02B137CB"/>
    <w:rsid w:val="02B9E987"/>
    <w:rsid w:val="02F3D1B1"/>
    <w:rsid w:val="02FED796"/>
    <w:rsid w:val="0325C72A"/>
    <w:rsid w:val="034C470E"/>
    <w:rsid w:val="0376B2B3"/>
    <w:rsid w:val="037ABACA"/>
    <w:rsid w:val="03A7F8B4"/>
    <w:rsid w:val="03B2AE5B"/>
    <w:rsid w:val="03B68430"/>
    <w:rsid w:val="03BF047A"/>
    <w:rsid w:val="03C0F681"/>
    <w:rsid w:val="03D5EF80"/>
    <w:rsid w:val="0409B244"/>
    <w:rsid w:val="0417F58E"/>
    <w:rsid w:val="042595ED"/>
    <w:rsid w:val="04360424"/>
    <w:rsid w:val="0437E41F"/>
    <w:rsid w:val="043A0623"/>
    <w:rsid w:val="046D0461"/>
    <w:rsid w:val="0498D599"/>
    <w:rsid w:val="049CCE28"/>
    <w:rsid w:val="049D9617"/>
    <w:rsid w:val="04A54BB9"/>
    <w:rsid w:val="04C48352"/>
    <w:rsid w:val="04CC55C1"/>
    <w:rsid w:val="04CDF0EE"/>
    <w:rsid w:val="04F06E76"/>
    <w:rsid w:val="050A9D7D"/>
    <w:rsid w:val="050DC0A7"/>
    <w:rsid w:val="0524D954"/>
    <w:rsid w:val="052AC182"/>
    <w:rsid w:val="052CE777"/>
    <w:rsid w:val="053A0B0A"/>
    <w:rsid w:val="0547B850"/>
    <w:rsid w:val="054F1E0E"/>
    <w:rsid w:val="055B988B"/>
    <w:rsid w:val="05636305"/>
    <w:rsid w:val="0565D054"/>
    <w:rsid w:val="0575A939"/>
    <w:rsid w:val="0575CF5E"/>
    <w:rsid w:val="057A3F24"/>
    <w:rsid w:val="05A6926D"/>
    <w:rsid w:val="05AD8570"/>
    <w:rsid w:val="05C54B57"/>
    <w:rsid w:val="05C552DE"/>
    <w:rsid w:val="05CBCD29"/>
    <w:rsid w:val="05CCDD75"/>
    <w:rsid w:val="05DA2420"/>
    <w:rsid w:val="05DC2EB4"/>
    <w:rsid w:val="05ED8554"/>
    <w:rsid w:val="05F2935F"/>
    <w:rsid w:val="06002035"/>
    <w:rsid w:val="06148CCC"/>
    <w:rsid w:val="061B4ECB"/>
    <w:rsid w:val="063113B6"/>
    <w:rsid w:val="0649FD24"/>
    <w:rsid w:val="0653EDA0"/>
    <w:rsid w:val="065C4077"/>
    <w:rsid w:val="065D7A6E"/>
    <w:rsid w:val="066145B4"/>
    <w:rsid w:val="066D1E50"/>
    <w:rsid w:val="067A5E65"/>
    <w:rsid w:val="0682D27C"/>
    <w:rsid w:val="069CCCD1"/>
    <w:rsid w:val="06AE0176"/>
    <w:rsid w:val="06CBED48"/>
    <w:rsid w:val="06D7DD89"/>
    <w:rsid w:val="06D8356D"/>
    <w:rsid w:val="06F8981E"/>
    <w:rsid w:val="071C6BF2"/>
    <w:rsid w:val="072EE68B"/>
    <w:rsid w:val="0733CA67"/>
    <w:rsid w:val="07398D83"/>
    <w:rsid w:val="07408E4E"/>
    <w:rsid w:val="0745C47F"/>
    <w:rsid w:val="07489FE0"/>
    <w:rsid w:val="07524BC6"/>
    <w:rsid w:val="075416A6"/>
    <w:rsid w:val="0759C4FA"/>
    <w:rsid w:val="076753B9"/>
    <w:rsid w:val="07865439"/>
    <w:rsid w:val="07AA0799"/>
    <w:rsid w:val="07B1B7FA"/>
    <w:rsid w:val="07CAE697"/>
    <w:rsid w:val="07CB40A4"/>
    <w:rsid w:val="08059744"/>
    <w:rsid w:val="0810E486"/>
    <w:rsid w:val="08119CC8"/>
    <w:rsid w:val="08289BFD"/>
    <w:rsid w:val="0844BE17"/>
    <w:rsid w:val="084A21A9"/>
    <w:rsid w:val="08531ADC"/>
    <w:rsid w:val="08754277"/>
    <w:rsid w:val="08842E71"/>
    <w:rsid w:val="08866E73"/>
    <w:rsid w:val="089A9DBF"/>
    <w:rsid w:val="08A95BD9"/>
    <w:rsid w:val="08BE710D"/>
    <w:rsid w:val="08D39DDB"/>
    <w:rsid w:val="08E008D0"/>
    <w:rsid w:val="08EC26C2"/>
    <w:rsid w:val="09109A01"/>
    <w:rsid w:val="09256BC1"/>
    <w:rsid w:val="0925B562"/>
    <w:rsid w:val="092991A6"/>
    <w:rsid w:val="094E138C"/>
    <w:rsid w:val="095069B3"/>
    <w:rsid w:val="0957F45C"/>
    <w:rsid w:val="096140D2"/>
    <w:rsid w:val="0963CA6B"/>
    <w:rsid w:val="0967F2C2"/>
    <w:rsid w:val="0968BC12"/>
    <w:rsid w:val="0968F321"/>
    <w:rsid w:val="096B0F3F"/>
    <w:rsid w:val="096C661A"/>
    <w:rsid w:val="096CD7E1"/>
    <w:rsid w:val="097153A3"/>
    <w:rsid w:val="0975B9DE"/>
    <w:rsid w:val="097A4B8C"/>
    <w:rsid w:val="09811A7D"/>
    <w:rsid w:val="0982609A"/>
    <w:rsid w:val="09989B79"/>
    <w:rsid w:val="09A1DA39"/>
    <w:rsid w:val="09AB5567"/>
    <w:rsid w:val="09C9019F"/>
    <w:rsid w:val="09CD0A09"/>
    <w:rsid w:val="09D2F5FC"/>
    <w:rsid w:val="09DBBC74"/>
    <w:rsid w:val="09DD5B54"/>
    <w:rsid w:val="09EE4642"/>
    <w:rsid w:val="0A0CF0D3"/>
    <w:rsid w:val="0A206F22"/>
    <w:rsid w:val="0A2AAE90"/>
    <w:rsid w:val="0A30BF4A"/>
    <w:rsid w:val="0A33CA33"/>
    <w:rsid w:val="0A34C3D9"/>
    <w:rsid w:val="0A36AB75"/>
    <w:rsid w:val="0A51211B"/>
    <w:rsid w:val="0A565D6E"/>
    <w:rsid w:val="0A73F706"/>
    <w:rsid w:val="0A76EED1"/>
    <w:rsid w:val="0A8E7061"/>
    <w:rsid w:val="0A9C43A3"/>
    <w:rsid w:val="0AA3A782"/>
    <w:rsid w:val="0AAF6683"/>
    <w:rsid w:val="0AC303A2"/>
    <w:rsid w:val="0ACCAA7E"/>
    <w:rsid w:val="0AE04ADF"/>
    <w:rsid w:val="0AE9DE7F"/>
    <w:rsid w:val="0AF264F7"/>
    <w:rsid w:val="0AF66A1D"/>
    <w:rsid w:val="0AF7CAA3"/>
    <w:rsid w:val="0AFC07CD"/>
    <w:rsid w:val="0B130DC5"/>
    <w:rsid w:val="0B25584D"/>
    <w:rsid w:val="0B25E838"/>
    <w:rsid w:val="0B378D52"/>
    <w:rsid w:val="0B430724"/>
    <w:rsid w:val="0B48104B"/>
    <w:rsid w:val="0B4ADD0A"/>
    <w:rsid w:val="0B543F70"/>
    <w:rsid w:val="0B5761F3"/>
    <w:rsid w:val="0B6800FD"/>
    <w:rsid w:val="0B6F8321"/>
    <w:rsid w:val="0B7A0DA0"/>
    <w:rsid w:val="0B7F9638"/>
    <w:rsid w:val="0BA48BFA"/>
    <w:rsid w:val="0BB0DFAF"/>
    <w:rsid w:val="0BB5D917"/>
    <w:rsid w:val="0BBF8E3A"/>
    <w:rsid w:val="0BCE15FD"/>
    <w:rsid w:val="0BDACFE8"/>
    <w:rsid w:val="0BDB27A1"/>
    <w:rsid w:val="0BE4727A"/>
    <w:rsid w:val="0BE55625"/>
    <w:rsid w:val="0C235F02"/>
    <w:rsid w:val="0C265E02"/>
    <w:rsid w:val="0C26F21E"/>
    <w:rsid w:val="0C30A98C"/>
    <w:rsid w:val="0C31441F"/>
    <w:rsid w:val="0C39BF22"/>
    <w:rsid w:val="0C3E1122"/>
    <w:rsid w:val="0C4012E0"/>
    <w:rsid w:val="0C6AD3EA"/>
    <w:rsid w:val="0C6C275F"/>
    <w:rsid w:val="0C78F965"/>
    <w:rsid w:val="0C832A27"/>
    <w:rsid w:val="0CC0529E"/>
    <w:rsid w:val="0CC47152"/>
    <w:rsid w:val="0CCF37BE"/>
    <w:rsid w:val="0CD040F6"/>
    <w:rsid w:val="0CD7B08A"/>
    <w:rsid w:val="0CE15CED"/>
    <w:rsid w:val="0CFB2F55"/>
    <w:rsid w:val="0D00265A"/>
    <w:rsid w:val="0D03898C"/>
    <w:rsid w:val="0D041B58"/>
    <w:rsid w:val="0D050B68"/>
    <w:rsid w:val="0D06005B"/>
    <w:rsid w:val="0D0756B8"/>
    <w:rsid w:val="0D22BEBC"/>
    <w:rsid w:val="0D24405E"/>
    <w:rsid w:val="0D24BD65"/>
    <w:rsid w:val="0D2F91A4"/>
    <w:rsid w:val="0D3649FD"/>
    <w:rsid w:val="0D42AD05"/>
    <w:rsid w:val="0D490497"/>
    <w:rsid w:val="0D4BA535"/>
    <w:rsid w:val="0D626054"/>
    <w:rsid w:val="0D66F9DD"/>
    <w:rsid w:val="0D706B9A"/>
    <w:rsid w:val="0D8C63E2"/>
    <w:rsid w:val="0D951AEA"/>
    <w:rsid w:val="0DB4D64C"/>
    <w:rsid w:val="0DBE8020"/>
    <w:rsid w:val="0DC5A7C3"/>
    <w:rsid w:val="0DC8EF5C"/>
    <w:rsid w:val="0DCC592E"/>
    <w:rsid w:val="0DEB52FB"/>
    <w:rsid w:val="0DFEA3E9"/>
    <w:rsid w:val="0E1358AB"/>
    <w:rsid w:val="0E28EADF"/>
    <w:rsid w:val="0E3D572C"/>
    <w:rsid w:val="0E42D9E6"/>
    <w:rsid w:val="0E4E5FA4"/>
    <w:rsid w:val="0E58E74C"/>
    <w:rsid w:val="0E6ABAF5"/>
    <w:rsid w:val="0E746A16"/>
    <w:rsid w:val="0E754B5C"/>
    <w:rsid w:val="0E798248"/>
    <w:rsid w:val="0E7B56C4"/>
    <w:rsid w:val="0E7E83A6"/>
    <w:rsid w:val="0E8C3349"/>
    <w:rsid w:val="0E8E2A61"/>
    <w:rsid w:val="0E965A33"/>
    <w:rsid w:val="0EB48D42"/>
    <w:rsid w:val="0EC7851A"/>
    <w:rsid w:val="0EC8D44D"/>
    <w:rsid w:val="0ED77438"/>
    <w:rsid w:val="0EE5A6FE"/>
    <w:rsid w:val="0EF3371D"/>
    <w:rsid w:val="0F02D190"/>
    <w:rsid w:val="0F085FCD"/>
    <w:rsid w:val="0F2A36DB"/>
    <w:rsid w:val="0F2A85A7"/>
    <w:rsid w:val="0F2C36B6"/>
    <w:rsid w:val="0F34109D"/>
    <w:rsid w:val="0F36DE0A"/>
    <w:rsid w:val="0F3A55D1"/>
    <w:rsid w:val="0F3F4E14"/>
    <w:rsid w:val="0F495A1B"/>
    <w:rsid w:val="0F4A0A77"/>
    <w:rsid w:val="0F4BF565"/>
    <w:rsid w:val="0F5CA0EB"/>
    <w:rsid w:val="0F748CEE"/>
    <w:rsid w:val="0F9DB5EA"/>
    <w:rsid w:val="0FA366DD"/>
    <w:rsid w:val="0FA3E7FE"/>
    <w:rsid w:val="0FBE8B25"/>
    <w:rsid w:val="0FCDE2A0"/>
    <w:rsid w:val="0FD21CA6"/>
    <w:rsid w:val="0FDF6A7F"/>
    <w:rsid w:val="0FE1CA8F"/>
    <w:rsid w:val="0FE3F664"/>
    <w:rsid w:val="0FE47698"/>
    <w:rsid w:val="0FF28E51"/>
    <w:rsid w:val="0FFD4231"/>
    <w:rsid w:val="100AFDD6"/>
    <w:rsid w:val="10142F7C"/>
    <w:rsid w:val="103211B0"/>
    <w:rsid w:val="103347B4"/>
    <w:rsid w:val="10394F45"/>
    <w:rsid w:val="1051E960"/>
    <w:rsid w:val="105D39F6"/>
    <w:rsid w:val="105F9F4F"/>
    <w:rsid w:val="10709A8A"/>
    <w:rsid w:val="107A4DC7"/>
    <w:rsid w:val="107DA298"/>
    <w:rsid w:val="108FDE0C"/>
    <w:rsid w:val="10A0F87E"/>
    <w:rsid w:val="10A20DC2"/>
    <w:rsid w:val="10B2E5DD"/>
    <w:rsid w:val="10B6344E"/>
    <w:rsid w:val="10C5AD2A"/>
    <w:rsid w:val="10DCAD11"/>
    <w:rsid w:val="10E482BE"/>
    <w:rsid w:val="10E7FF3A"/>
    <w:rsid w:val="10EDDA25"/>
    <w:rsid w:val="1109C01D"/>
    <w:rsid w:val="1192FA11"/>
    <w:rsid w:val="11C3C4D5"/>
    <w:rsid w:val="11D54C38"/>
    <w:rsid w:val="11D99DE4"/>
    <w:rsid w:val="11E5AB90"/>
    <w:rsid w:val="11F6B152"/>
    <w:rsid w:val="12008CA1"/>
    <w:rsid w:val="120A2CBE"/>
    <w:rsid w:val="1216E0E7"/>
    <w:rsid w:val="121732F2"/>
    <w:rsid w:val="1228DACC"/>
    <w:rsid w:val="124616BD"/>
    <w:rsid w:val="1246560B"/>
    <w:rsid w:val="12610E3B"/>
    <w:rsid w:val="12912252"/>
    <w:rsid w:val="1298428C"/>
    <w:rsid w:val="12A5827D"/>
    <w:rsid w:val="12A90A12"/>
    <w:rsid w:val="12C48D78"/>
    <w:rsid w:val="12CD4652"/>
    <w:rsid w:val="12D52362"/>
    <w:rsid w:val="12E922BC"/>
    <w:rsid w:val="130D59F7"/>
    <w:rsid w:val="131051D0"/>
    <w:rsid w:val="131F0585"/>
    <w:rsid w:val="13256045"/>
    <w:rsid w:val="132C7AED"/>
    <w:rsid w:val="134B269A"/>
    <w:rsid w:val="1352FC01"/>
    <w:rsid w:val="135FFA1D"/>
    <w:rsid w:val="1362FE3F"/>
    <w:rsid w:val="13645C15"/>
    <w:rsid w:val="1366B370"/>
    <w:rsid w:val="137B835C"/>
    <w:rsid w:val="13942FCA"/>
    <w:rsid w:val="13944E94"/>
    <w:rsid w:val="139CC65A"/>
    <w:rsid w:val="139D82D9"/>
    <w:rsid w:val="13A10DB8"/>
    <w:rsid w:val="13D52672"/>
    <w:rsid w:val="13DA77C3"/>
    <w:rsid w:val="13DA9303"/>
    <w:rsid w:val="13EEB0CA"/>
    <w:rsid w:val="13F36963"/>
    <w:rsid w:val="13F889D3"/>
    <w:rsid w:val="13FF5BB3"/>
    <w:rsid w:val="141DBE35"/>
    <w:rsid w:val="142417D0"/>
    <w:rsid w:val="1427FF0B"/>
    <w:rsid w:val="1445EA96"/>
    <w:rsid w:val="144934DC"/>
    <w:rsid w:val="145D02AE"/>
    <w:rsid w:val="146A557B"/>
    <w:rsid w:val="14732454"/>
    <w:rsid w:val="14777A33"/>
    <w:rsid w:val="1480291B"/>
    <w:rsid w:val="148B99A7"/>
    <w:rsid w:val="1491150E"/>
    <w:rsid w:val="14A7DC8B"/>
    <w:rsid w:val="14BE0A80"/>
    <w:rsid w:val="14C81935"/>
    <w:rsid w:val="1501DFEC"/>
    <w:rsid w:val="15042F68"/>
    <w:rsid w:val="1510E192"/>
    <w:rsid w:val="151238FF"/>
    <w:rsid w:val="15124F13"/>
    <w:rsid w:val="153A36A0"/>
    <w:rsid w:val="1567DCED"/>
    <w:rsid w:val="15714939"/>
    <w:rsid w:val="1582EB1F"/>
    <w:rsid w:val="1589BF87"/>
    <w:rsid w:val="1594FFCC"/>
    <w:rsid w:val="15A406DB"/>
    <w:rsid w:val="15A90274"/>
    <w:rsid w:val="15AD8FA2"/>
    <w:rsid w:val="15B541B2"/>
    <w:rsid w:val="15CB9073"/>
    <w:rsid w:val="15D017D9"/>
    <w:rsid w:val="15ECAD38"/>
    <w:rsid w:val="15ECCD18"/>
    <w:rsid w:val="15F8B49F"/>
    <w:rsid w:val="15FBE522"/>
    <w:rsid w:val="1601B3B1"/>
    <w:rsid w:val="16067E18"/>
    <w:rsid w:val="1627CFE6"/>
    <w:rsid w:val="163776A1"/>
    <w:rsid w:val="164FC7E4"/>
    <w:rsid w:val="1664B288"/>
    <w:rsid w:val="166734E4"/>
    <w:rsid w:val="1667651B"/>
    <w:rsid w:val="16723523"/>
    <w:rsid w:val="1690B16C"/>
    <w:rsid w:val="169463F4"/>
    <w:rsid w:val="16A1800D"/>
    <w:rsid w:val="16AB01DB"/>
    <w:rsid w:val="16F40A11"/>
    <w:rsid w:val="17114F03"/>
    <w:rsid w:val="171D0132"/>
    <w:rsid w:val="1725AB78"/>
    <w:rsid w:val="17332CB0"/>
    <w:rsid w:val="1737E3DD"/>
    <w:rsid w:val="173A983E"/>
    <w:rsid w:val="173D5B55"/>
    <w:rsid w:val="17458067"/>
    <w:rsid w:val="174DCA18"/>
    <w:rsid w:val="1757E780"/>
    <w:rsid w:val="1758FF99"/>
    <w:rsid w:val="176518B0"/>
    <w:rsid w:val="176860F4"/>
    <w:rsid w:val="176E1962"/>
    <w:rsid w:val="177512C5"/>
    <w:rsid w:val="177F4237"/>
    <w:rsid w:val="178B26DB"/>
    <w:rsid w:val="179249C0"/>
    <w:rsid w:val="17935F20"/>
    <w:rsid w:val="1796B48D"/>
    <w:rsid w:val="17996B8B"/>
    <w:rsid w:val="179F0E2A"/>
    <w:rsid w:val="17A34265"/>
    <w:rsid w:val="17C432F4"/>
    <w:rsid w:val="17D980A8"/>
    <w:rsid w:val="17F54687"/>
    <w:rsid w:val="180A3FF3"/>
    <w:rsid w:val="181090AD"/>
    <w:rsid w:val="1814C49A"/>
    <w:rsid w:val="181EDC12"/>
    <w:rsid w:val="18270D49"/>
    <w:rsid w:val="182C8F54"/>
    <w:rsid w:val="1831912A"/>
    <w:rsid w:val="1837EC18"/>
    <w:rsid w:val="1839E115"/>
    <w:rsid w:val="184478C5"/>
    <w:rsid w:val="18450F9E"/>
    <w:rsid w:val="185962F0"/>
    <w:rsid w:val="186CB6A4"/>
    <w:rsid w:val="186E789D"/>
    <w:rsid w:val="1875C4D0"/>
    <w:rsid w:val="188F962D"/>
    <w:rsid w:val="18D4867B"/>
    <w:rsid w:val="18DD232C"/>
    <w:rsid w:val="18ECE274"/>
    <w:rsid w:val="18F788F3"/>
    <w:rsid w:val="190391EC"/>
    <w:rsid w:val="1926A578"/>
    <w:rsid w:val="192DD3CE"/>
    <w:rsid w:val="1938C82D"/>
    <w:rsid w:val="195A14B1"/>
    <w:rsid w:val="1987EA6E"/>
    <w:rsid w:val="19944FEB"/>
    <w:rsid w:val="19A0754A"/>
    <w:rsid w:val="19A917ED"/>
    <w:rsid w:val="19AD705D"/>
    <w:rsid w:val="19AF7AE5"/>
    <w:rsid w:val="19B82E14"/>
    <w:rsid w:val="19BB52C1"/>
    <w:rsid w:val="19C77D0A"/>
    <w:rsid w:val="19D62155"/>
    <w:rsid w:val="19EC5D6C"/>
    <w:rsid w:val="19EF7986"/>
    <w:rsid w:val="19F37CA5"/>
    <w:rsid w:val="1A078A0B"/>
    <w:rsid w:val="1A0C5AF9"/>
    <w:rsid w:val="1A0D91CE"/>
    <w:rsid w:val="1A0EC6F4"/>
    <w:rsid w:val="1A1546BF"/>
    <w:rsid w:val="1A1D215F"/>
    <w:rsid w:val="1A21F4F7"/>
    <w:rsid w:val="1A27603E"/>
    <w:rsid w:val="1A3960DF"/>
    <w:rsid w:val="1A3AFED7"/>
    <w:rsid w:val="1A3B3866"/>
    <w:rsid w:val="1A420879"/>
    <w:rsid w:val="1A53F0B4"/>
    <w:rsid w:val="1A69E7FD"/>
    <w:rsid w:val="1A6D3CC1"/>
    <w:rsid w:val="1A76ECA5"/>
    <w:rsid w:val="1A8A49BC"/>
    <w:rsid w:val="1A98993E"/>
    <w:rsid w:val="1AA8EC5F"/>
    <w:rsid w:val="1AACC621"/>
    <w:rsid w:val="1AB5CF1B"/>
    <w:rsid w:val="1AC29B78"/>
    <w:rsid w:val="1ACE1865"/>
    <w:rsid w:val="1AD4EB67"/>
    <w:rsid w:val="1AD740BB"/>
    <w:rsid w:val="1ADE8012"/>
    <w:rsid w:val="1AF8049B"/>
    <w:rsid w:val="1B105484"/>
    <w:rsid w:val="1B171E0F"/>
    <w:rsid w:val="1B197BFD"/>
    <w:rsid w:val="1B23D774"/>
    <w:rsid w:val="1B3C35D1"/>
    <w:rsid w:val="1B49E2C4"/>
    <w:rsid w:val="1B51D58B"/>
    <w:rsid w:val="1B533F37"/>
    <w:rsid w:val="1B551D73"/>
    <w:rsid w:val="1B714671"/>
    <w:rsid w:val="1B78EDA1"/>
    <w:rsid w:val="1B9FB4B1"/>
    <w:rsid w:val="1BA2102B"/>
    <w:rsid w:val="1BA7C0AC"/>
    <w:rsid w:val="1BB9205C"/>
    <w:rsid w:val="1BC93F5F"/>
    <w:rsid w:val="1BEEFDCA"/>
    <w:rsid w:val="1BF22CA3"/>
    <w:rsid w:val="1BF53190"/>
    <w:rsid w:val="1BF6E29C"/>
    <w:rsid w:val="1BFE1BCE"/>
    <w:rsid w:val="1C095ABA"/>
    <w:rsid w:val="1C097254"/>
    <w:rsid w:val="1C0FAED9"/>
    <w:rsid w:val="1C1B9C7F"/>
    <w:rsid w:val="1C1CC74E"/>
    <w:rsid w:val="1C319520"/>
    <w:rsid w:val="1C3AB613"/>
    <w:rsid w:val="1C459F81"/>
    <w:rsid w:val="1C460639"/>
    <w:rsid w:val="1C4CE8EA"/>
    <w:rsid w:val="1C50189C"/>
    <w:rsid w:val="1C538D59"/>
    <w:rsid w:val="1C60AE11"/>
    <w:rsid w:val="1C70AEFC"/>
    <w:rsid w:val="1C70E0C8"/>
    <w:rsid w:val="1C75BCD0"/>
    <w:rsid w:val="1C7FB8B5"/>
    <w:rsid w:val="1C8FD4F3"/>
    <w:rsid w:val="1C9BF10B"/>
    <w:rsid w:val="1CA1D961"/>
    <w:rsid w:val="1CB2EE70"/>
    <w:rsid w:val="1CB4B9F1"/>
    <w:rsid w:val="1CB833D3"/>
    <w:rsid w:val="1CF92AB6"/>
    <w:rsid w:val="1CFF85C3"/>
    <w:rsid w:val="1D16DAE1"/>
    <w:rsid w:val="1D1AFC04"/>
    <w:rsid w:val="1D2BAD9D"/>
    <w:rsid w:val="1D387336"/>
    <w:rsid w:val="1D408CAB"/>
    <w:rsid w:val="1D490D40"/>
    <w:rsid w:val="1D4F24A8"/>
    <w:rsid w:val="1D7066FF"/>
    <w:rsid w:val="1D76E84C"/>
    <w:rsid w:val="1D791D44"/>
    <w:rsid w:val="1D8DFD04"/>
    <w:rsid w:val="1DAF18C0"/>
    <w:rsid w:val="1DCAFBFE"/>
    <w:rsid w:val="1DD3F8DC"/>
    <w:rsid w:val="1DD53BEE"/>
    <w:rsid w:val="1DF02151"/>
    <w:rsid w:val="1DFACD8F"/>
    <w:rsid w:val="1E299A8C"/>
    <w:rsid w:val="1E3D702B"/>
    <w:rsid w:val="1E45A851"/>
    <w:rsid w:val="1E67B662"/>
    <w:rsid w:val="1E6EF136"/>
    <w:rsid w:val="1E9E0063"/>
    <w:rsid w:val="1EA334D8"/>
    <w:rsid w:val="1EA3420C"/>
    <w:rsid w:val="1EA52E55"/>
    <w:rsid w:val="1ECF7FF0"/>
    <w:rsid w:val="1EE4806F"/>
    <w:rsid w:val="1EF1E3C2"/>
    <w:rsid w:val="1EF45B45"/>
    <w:rsid w:val="1F064E39"/>
    <w:rsid w:val="1F07ADAD"/>
    <w:rsid w:val="1F080EC0"/>
    <w:rsid w:val="1F33A4B4"/>
    <w:rsid w:val="1F562446"/>
    <w:rsid w:val="1F5A77E2"/>
    <w:rsid w:val="1F81B828"/>
    <w:rsid w:val="1F8CAC50"/>
    <w:rsid w:val="1F9110AA"/>
    <w:rsid w:val="1F9740B2"/>
    <w:rsid w:val="1F9855D5"/>
    <w:rsid w:val="1FAD48B6"/>
    <w:rsid w:val="1FB07EC5"/>
    <w:rsid w:val="1FB6E7C2"/>
    <w:rsid w:val="1FC00B39"/>
    <w:rsid w:val="1FCA2E27"/>
    <w:rsid w:val="1FD0A608"/>
    <w:rsid w:val="1FD0BB96"/>
    <w:rsid w:val="1FEDED94"/>
    <w:rsid w:val="1FF3384D"/>
    <w:rsid w:val="2002BB0E"/>
    <w:rsid w:val="20071E7F"/>
    <w:rsid w:val="2017B0BC"/>
    <w:rsid w:val="201AEB31"/>
    <w:rsid w:val="201D9058"/>
    <w:rsid w:val="202BAE23"/>
    <w:rsid w:val="202E3C8A"/>
    <w:rsid w:val="202EADF6"/>
    <w:rsid w:val="20350DFF"/>
    <w:rsid w:val="204AA749"/>
    <w:rsid w:val="204E83CB"/>
    <w:rsid w:val="204E905D"/>
    <w:rsid w:val="20538BF3"/>
    <w:rsid w:val="206A2050"/>
    <w:rsid w:val="206C76BE"/>
    <w:rsid w:val="2076994A"/>
    <w:rsid w:val="20810D0B"/>
    <w:rsid w:val="208676E3"/>
    <w:rsid w:val="2098FCFF"/>
    <w:rsid w:val="20CDA9D0"/>
    <w:rsid w:val="20CDF95E"/>
    <w:rsid w:val="20D69A0A"/>
    <w:rsid w:val="20E00FB5"/>
    <w:rsid w:val="20E6BB55"/>
    <w:rsid w:val="20EBCCFC"/>
    <w:rsid w:val="20ED6536"/>
    <w:rsid w:val="20F7F459"/>
    <w:rsid w:val="20F864D4"/>
    <w:rsid w:val="20FA134F"/>
    <w:rsid w:val="20FFE1DF"/>
    <w:rsid w:val="212D51C0"/>
    <w:rsid w:val="212DED0F"/>
    <w:rsid w:val="2141466C"/>
    <w:rsid w:val="215FA30D"/>
    <w:rsid w:val="2166DEEB"/>
    <w:rsid w:val="216E80D8"/>
    <w:rsid w:val="217E3A5F"/>
    <w:rsid w:val="2190FED7"/>
    <w:rsid w:val="21987156"/>
    <w:rsid w:val="2198C6E7"/>
    <w:rsid w:val="219AA2BD"/>
    <w:rsid w:val="21BE146D"/>
    <w:rsid w:val="21C78BBB"/>
    <w:rsid w:val="21D10D7E"/>
    <w:rsid w:val="21E51059"/>
    <w:rsid w:val="21E58D01"/>
    <w:rsid w:val="21E8B40A"/>
    <w:rsid w:val="2219EE38"/>
    <w:rsid w:val="2223F855"/>
    <w:rsid w:val="2225E310"/>
    <w:rsid w:val="2228360F"/>
    <w:rsid w:val="2255EFF2"/>
    <w:rsid w:val="225F4768"/>
    <w:rsid w:val="2275A923"/>
    <w:rsid w:val="22923419"/>
    <w:rsid w:val="22BD02FC"/>
    <w:rsid w:val="22C33507"/>
    <w:rsid w:val="22C6B5BE"/>
    <w:rsid w:val="22C99A8A"/>
    <w:rsid w:val="22D4A3D3"/>
    <w:rsid w:val="22F26EDC"/>
    <w:rsid w:val="22FCE574"/>
    <w:rsid w:val="22FE8BF6"/>
    <w:rsid w:val="230E3615"/>
    <w:rsid w:val="231C60DC"/>
    <w:rsid w:val="23216351"/>
    <w:rsid w:val="23419F18"/>
    <w:rsid w:val="234EE270"/>
    <w:rsid w:val="235D8C0C"/>
    <w:rsid w:val="2370E4E3"/>
    <w:rsid w:val="23A7926C"/>
    <w:rsid w:val="23B033DB"/>
    <w:rsid w:val="23B13444"/>
    <w:rsid w:val="23E7DFA4"/>
    <w:rsid w:val="23F18343"/>
    <w:rsid w:val="23F5D643"/>
    <w:rsid w:val="23FCE846"/>
    <w:rsid w:val="240C1ACF"/>
    <w:rsid w:val="24152462"/>
    <w:rsid w:val="2424D518"/>
    <w:rsid w:val="242F18E3"/>
    <w:rsid w:val="2436521D"/>
    <w:rsid w:val="243E012F"/>
    <w:rsid w:val="2448F046"/>
    <w:rsid w:val="245CF6ED"/>
    <w:rsid w:val="2461DBE6"/>
    <w:rsid w:val="2465F51E"/>
    <w:rsid w:val="24808EED"/>
    <w:rsid w:val="2483BF13"/>
    <w:rsid w:val="24840765"/>
    <w:rsid w:val="248451E1"/>
    <w:rsid w:val="248F2F20"/>
    <w:rsid w:val="2495A298"/>
    <w:rsid w:val="249ED1E6"/>
    <w:rsid w:val="249F0A6B"/>
    <w:rsid w:val="24A3D00A"/>
    <w:rsid w:val="24B32AF9"/>
    <w:rsid w:val="24B8146D"/>
    <w:rsid w:val="24BDFDD3"/>
    <w:rsid w:val="24BEB3A9"/>
    <w:rsid w:val="24D8B5A3"/>
    <w:rsid w:val="24DDC9EC"/>
    <w:rsid w:val="2500CA8C"/>
    <w:rsid w:val="251C62FD"/>
    <w:rsid w:val="2522810E"/>
    <w:rsid w:val="2530A6E5"/>
    <w:rsid w:val="25350F21"/>
    <w:rsid w:val="25353316"/>
    <w:rsid w:val="2540B252"/>
    <w:rsid w:val="2546ED43"/>
    <w:rsid w:val="2558D227"/>
    <w:rsid w:val="25614156"/>
    <w:rsid w:val="25633D91"/>
    <w:rsid w:val="256770E9"/>
    <w:rsid w:val="2574DE0C"/>
    <w:rsid w:val="2575DD73"/>
    <w:rsid w:val="258E953B"/>
    <w:rsid w:val="2599D962"/>
    <w:rsid w:val="259BBE64"/>
    <w:rsid w:val="25A77D8D"/>
    <w:rsid w:val="25B7BD8F"/>
    <w:rsid w:val="25BCB620"/>
    <w:rsid w:val="25D2F23E"/>
    <w:rsid w:val="25D35302"/>
    <w:rsid w:val="25D60BFB"/>
    <w:rsid w:val="25E82F03"/>
    <w:rsid w:val="25F1C3DA"/>
    <w:rsid w:val="260515A7"/>
    <w:rsid w:val="260793B4"/>
    <w:rsid w:val="26088319"/>
    <w:rsid w:val="26174DC8"/>
    <w:rsid w:val="2620E2A7"/>
    <w:rsid w:val="2643484C"/>
    <w:rsid w:val="264533AE"/>
    <w:rsid w:val="26591C5A"/>
    <w:rsid w:val="265FB7F0"/>
    <w:rsid w:val="266279AC"/>
    <w:rsid w:val="26670765"/>
    <w:rsid w:val="26685162"/>
    <w:rsid w:val="266C815E"/>
    <w:rsid w:val="266D046B"/>
    <w:rsid w:val="2680EC6F"/>
    <w:rsid w:val="268CD1DC"/>
    <w:rsid w:val="2695AAED"/>
    <w:rsid w:val="26A60012"/>
    <w:rsid w:val="26AC0EE4"/>
    <w:rsid w:val="26AD876A"/>
    <w:rsid w:val="26C5D62C"/>
    <w:rsid w:val="26C6C85E"/>
    <w:rsid w:val="26D68D39"/>
    <w:rsid w:val="26EB4867"/>
    <w:rsid w:val="26EC376B"/>
    <w:rsid w:val="2707A09B"/>
    <w:rsid w:val="270E68A6"/>
    <w:rsid w:val="27190BD8"/>
    <w:rsid w:val="27266E62"/>
    <w:rsid w:val="27351CDF"/>
    <w:rsid w:val="2747FDFD"/>
    <w:rsid w:val="274D93A9"/>
    <w:rsid w:val="275B89A2"/>
    <w:rsid w:val="2782DBEE"/>
    <w:rsid w:val="278E0D1A"/>
    <w:rsid w:val="278FB906"/>
    <w:rsid w:val="27961343"/>
    <w:rsid w:val="279AD553"/>
    <w:rsid w:val="279FA9ED"/>
    <w:rsid w:val="27A6B566"/>
    <w:rsid w:val="27AD51E0"/>
    <w:rsid w:val="27AE97A8"/>
    <w:rsid w:val="27B8FCAF"/>
    <w:rsid w:val="27BFAF12"/>
    <w:rsid w:val="27C61D83"/>
    <w:rsid w:val="27CC5D2B"/>
    <w:rsid w:val="27D10BF8"/>
    <w:rsid w:val="27D9BB53"/>
    <w:rsid w:val="280B717F"/>
    <w:rsid w:val="280CE53A"/>
    <w:rsid w:val="280D0EA8"/>
    <w:rsid w:val="28158B92"/>
    <w:rsid w:val="281FC996"/>
    <w:rsid w:val="283255DC"/>
    <w:rsid w:val="283B2E2A"/>
    <w:rsid w:val="2845A50C"/>
    <w:rsid w:val="284C76F2"/>
    <w:rsid w:val="284FAECA"/>
    <w:rsid w:val="28514B0F"/>
    <w:rsid w:val="2866A1D6"/>
    <w:rsid w:val="28692C00"/>
    <w:rsid w:val="28767B4E"/>
    <w:rsid w:val="28777A12"/>
    <w:rsid w:val="28934B3A"/>
    <w:rsid w:val="28A40589"/>
    <w:rsid w:val="28C1AA22"/>
    <w:rsid w:val="28D3A822"/>
    <w:rsid w:val="28F7FE27"/>
    <w:rsid w:val="29020881"/>
    <w:rsid w:val="2906E8C7"/>
    <w:rsid w:val="29226658"/>
    <w:rsid w:val="2922A5C9"/>
    <w:rsid w:val="2927BEA8"/>
    <w:rsid w:val="2928D01D"/>
    <w:rsid w:val="292AA4EC"/>
    <w:rsid w:val="292C0726"/>
    <w:rsid w:val="295832D0"/>
    <w:rsid w:val="295D0DAD"/>
    <w:rsid w:val="297F3521"/>
    <w:rsid w:val="298AFEB4"/>
    <w:rsid w:val="298D4C83"/>
    <w:rsid w:val="299175A9"/>
    <w:rsid w:val="29B6D846"/>
    <w:rsid w:val="29B89D17"/>
    <w:rsid w:val="29E0D59E"/>
    <w:rsid w:val="29EC94C2"/>
    <w:rsid w:val="29F09E55"/>
    <w:rsid w:val="29F61AA4"/>
    <w:rsid w:val="2A057C12"/>
    <w:rsid w:val="2A117194"/>
    <w:rsid w:val="2A184520"/>
    <w:rsid w:val="2A1AFDB4"/>
    <w:rsid w:val="2A1CCC75"/>
    <w:rsid w:val="2A340DDE"/>
    <w:rsid w:val="2A3A66F3"/>
    <w:rsid w:val="2A65D139"/>
    <w:rsid w:val="2A8753F2"/>
    <w:rsid w:val="2A8DAE0F"/>
    <w:rsid w:val="2A913894"/>
    <w:rsid w:val="2A95F3B1"/>
    <w:rsid w:val="2A9ADA1C"/>
    <w:rsid w:val="2A9F6816"/>
    <w:rsid w:val="2AA195AE"/>
    <w:rsid w:val="2ACAC4D7"/>
    <w:rsid w:val="2AD9514D"/>
    <w:rsid w:val="2ADBC0D6"/>
    <w:rsid w:val="2AE62085"/>
    <w:rsid w:val="2AECE8A8"/>
    <w:rsid w:val="2AF062B9"/>
    <w:rsid w:val="2AFD5048"/>
    <w:rsid w:val="2B017F41"/>
    <w:rsid w:val="2B0BC714"/>
    <w:rsid w:val="2B11214B"/>
    <w:rsid w:val="2B1A2411"/>
    <w:rsid w:val="2B26BE93"/>
    <w:rsid w:val="2B2A96B9"/>
    <w:rsid w:val="2B337A90"/>
    <w:rsid w:val="2B3B6C79"/>
    <w:rsid w:val="2B4954AA"/>
    <w:rsid w:val="2B49E6C2"/>
    <w:rsid w:val="2B4A68A8"/>
    <w:rsid w:val="2B518F2D"/>
    <w:rsid w:val="2B54D8FD"/>
    <w:rsid w:val="2B68D6CB"/>
    <w:rsid w:val="2B6EAB29"/>
    <w:rsid w:val="2B7E4391"/>
    <w:rsid w:val="2B8EA489"/>
    <w:rsid w:val="2B8F5C39"/>
    <w:rsid w:val="2BB32F54"/>
    <w:rsid w:val="2BBAC0F2"/>
    <w:rsid w:val="2BC162E9"/>
    <w:rsid w:val="2BE77804"/>
    <w:rsid w:val="2BFB41CF"/>
    <w:rsid w:val="2C090CE8"/>
    <w:rsid w:val="2C108E6D"/>
    <w:rsid w:val="2C1481D5"/>
    <w:rsid w:val="2C15380D"/>
    <w:rsid w:val="2C1B7E1D"/>
    <w:rsid w:val="2C22C137"/>
    <w:rsid w:val="2C2EA585"/>
    <w:rsid w:val="2C341D01"/>
    <w:rsid w:val="2C47F2BE"/>
    <w:rsid w:val="2C4A032C"/>
    <w:rsid w:val="2C4D3B05"/>
    <w:rsid w:val="2C56D9A4"/>
    <w:rsid w:val="2C62101B"/>
    <w:rsid w:val="2C782DB6"/>
    <w:rsid w:val="2CAF965D"/>
    <w:rsid w:val="2CCE4987"/>
    <w:rsid w:val="2CCF6432"/>
    <w:rsid w:val="2CF150EB"/>
    <w:rsid w:val="2CF24BC9"/>
    <w:rsid w:val="2CF51273"/>
    <w:rsid w:val="2D086E90"/>
    <w:rsid w:val="2D13EBEA"/>
    <w:rsid w:val="2D1B05F7"/>
    <w:rsid w:val="2D209A35"/>
    <w:rsid w:val="2D2ADD3D"/>
    <w:rsid w:val="2D2B2C9A"/>
    <w:rsid w:val="2D341054"/>
    <w:rsid w:val="2D36DACB"/>
    <w:rsid w:val="2D3E13D9"/>
    <w:rsid w:val="2D40C557"/>
    <w:rsid w:val="2D4E5CCF"/>
    <w:rsid w:val="2D4E69E5"/>
    <w:rsid w:val="2D57E14D"/>
    <w:rsid w:val="2D696353"/>
    <w:rsid w:val="2D6CAD77"/>
    <w:rsid w:val="2D6E960F"/>
    <w:rsid w:val="2D7EE571"/>
    <w:rsid w:val="2DA7AA8E"/>
    <w:rsid w:val="2DBC79E7"/>
    <w:rsid w:val="2DC41F5F"/>
    <w:rsid w:val="2E1353F6"/>
    <w:rsid w:val="2E14E2F7"/>
    <w:rsid w:val="2E20DB01"/>
    <w:rsid w:val="2E25C961"/>
    <w:rsid w:val="2E2ADD27"/>
    <w:rsid w:val="2E3AD3AF"/>
    <w:rsid w:val="2E506098"/>
    <w:rsid w:val="2E9F0F06"/>
    <w:rsid w:val="2EA96466"/>
    <w:rsid w:val="2EBA3798"/>
    <w:rsid w:val="2EBD861F"/>
    <w:rsid w:val="2EC875F8"/>
    <w:rsid w:val="2ECEB553"/>
    <w:rsid w:val="2ED2AB2C"/>
    <w:rsid w:val="2EDD93E9"/>
    <w:rsid w:val="2EE8BFCD"/>
    <w:rsid w:val="2EF1A754"/>
    <w:rsid w:val="2EF98A23"/>
    <w:rsid w:val="2F124EAB"/>
    <w:rsid w:val="2F405A34"/>
    <w:rsid w:val="2F4371D8"/>
    <w:rsid w:val="2F4982CE"/>
    <w:rsid w:val="2F5985C1"/>
    <w:rsid w:val="2F621AA9"/>
    <w:rsid w:val="2F68F0D1"/>
    <w:rsid w:val="2F760DEF"/>
    <w:rsid w:val="2F7AF29E"/>
    <w:rsid w:val="2F8D4F08"/>
    <w:rsid w:val="2F999CB6"/>
    <w:rsid w:val="2FA0C6EF"/>
    <w:rsid w:val="2FA51DCD"/>
    <w:rsid w:val="2FB7843F"/>
    <w:rsid w:val="2FB9F8E4"/>
    <w:rsid w:val="2FBA8E63"/>
    <w:rsid w:val="2FF00639"/>
    <w:rsid w:val="2FF245D2"/>
    <w:rsid w:val="2FFBDF1B"/>
    <w:rsid w:val="30124979"/>
    <w:rsid w:val="303BA781"/>
    <w:rsid w:val="30451AA7"/>
    <w:rsid w:val="30503A85"/>
    <w:rsid w:val="305E816D"/>
    <w:rsid w:val="3062AFD0"/>
    <w:rsid w:val="3062CD5C"/>
    <w:rsid w:val="3068CB19"/>
    <w:rsid w:val="307ED0A3"/>
    <w:rsid w:val="3087E0A7"/>
    <w:rsid w:val="308BE002"/>
    <w:rsid w:val="30A06C57"/>
    <w:rsid w:val="30B2A367"/>
    <w:rsid w:val="30D6C8FF"/>
    <w:rsid w:val="30EC0EB4"/>
    <w:rsid w:val="30F44523"/>
    <w:rsid w:val="30F73D9E"/>
    <w:rsid w:val="30F760D7"/>
    <w:rsid w:val="30F800A5"/>
    <w:rsid w:val="311FFE3A"/>
    <w:rsid w:val="3120AC28"/>
    <w:rsid w:val="3122CC84"/>
    <w:rsid w:val="312950E2"/>
    <w:rsid w:val="312F6A74"/>
    <w:rsid w:val="312FA2A9"/>
    <w:rsid w:val="3155CF63"/>
    <w:rsid w:val="3157E636"/>
    <w:rsid w:val="31620519"/>
    <w:rsid w:val="317AC3E1"/>
    <w:rsid w:val="31809C4F"/>
    <w:rsid w:val="318BC815"/>
    <w:rsid w:val="319040E7"/>
    <w:rsid w:val="31A81B1D"/>
    <w:rsid w:val="31A839EF"/>
    <w:rsid w:val="31A9CC12"/>
    <w:rsid w:val="31AEC5A4"/>
    <w:rsid w:val="31C3B4BD"/>
    <w:rsid w:val="31C6647E"/>
    <w:rsid w:val="31CB8F96"/>
    <w:rsid w:val="31D56864"/>
    <w:rsid w:val="31D77209"/>
    <w:rsid w:val="31DDB7EB"/>
    <w:rsid w:val="31E5B225"/>
    <w:rsid w:val="320FDEE8"/>
    <w:rsid w:val="32111FE8"/>
    <w:rsid w:val="32185046"/>
    <w:rsid w:val="323051F8"/>
    <w:rsid w:val="323B50DF"/>
    <w:rsid w:val="32502DB5"/>
    <w:rsid w:val="325A1855"/>
    <w:rsid w:val="325B177E"/>
    <w:rsid w:val="326535C1"/>
    <w:rsid w:val="327C6A05"/>
    <w:rsid w:val="329DCEAE"/>
    <w:rsid w:val="32A15AEB"/>
    <w:rsid w:val="32AD56BF"/>
    <w:rsid w:val="32AF7F2B"/>
    <w:rsid w:val="32C5AB42"/>
    <w:rsid w:val="32CEC8A4"/>
    <w:rsid w:val="33019B02"/>
    <w:rsid w:val="331C284C"/>
    <w:rsid w:val="3327BE57"/>
    <w:rsid w:val="332CA483"/>
    <w:rsid w:val="332D6034"/>
    <w:rsid w:val="333AA047"/>
    <w:rsid w:val="333EBEAE"/>
    <w:rsid w:val="33423818"/>
    <w:rsid w:val="336AE0FA"/>
    <w:rsid w:val="33734843"/>
    <w:rsid w:val="3374BF1F"/>
    <w:rsid w:val="337E1385"/>
    <w:rsid w:val="3385DD45"/>
    <w:rsid w:val="3390464E"/>
    <w:rsid w:val="3396E7A1"/>
    <w:rsid w:val="3397EC00"/>
    <w:rsid w:val="33A596A4"/>
    <w:rsid w:val="33BFABF0"/>
    <w:rsid w:val="33D1DA86"/>
    <w:rsid w:val="33D6C45A"/>
    <w:rsid w:val="33D7A010"/>
    <w:rsid w:val="33F354BF"/>
    <w:rsid w:val="34068703"/>
    <w:rsid w:val="341C7F23"/>
    <w:rsid w:val="34288EDD"/>
    <w:rsid w:val="3428B6F8"/>
    <w:rsid w:val="342A7F49"/>
    <w:rsid w:val="343A831A"/>
    <w:rsid w:val="3441F08C"/>
    <w:rsid w:val="344A8FFF"/>
    <w:rsid w:val="34561837"/>
    <w:rsid w:val="34584CEA"/>
    <w:rsid w:val="345FD269"/>
    <w:rsid w:val="346A32F7"/>
    <w:rsid w:val="346ABB94"/>
    <w:rsid w:val="346CF072"/>
    <w:rsid w:val="347345F1"/>
    <w:rsid w:val="34914969"/>
    <w:rsid w:val="349F9D19"/>
    <w:rsid w:val="34BE74C2"/>
    <w:rsid w:val="34CC7156"/>
    <w:rsid w:val="34D3D830"/>
    <w:rsid w:val="34E62BF7"/>
    <w:rsid w:val="34E9A228"/>
    <w:rsid w:val="35009D4C"/>
    <w:rsid w:val="35074ACA"/>
    <w:rsid w:val="35135506"/>
    <w:rsid w:val="35240DCA"/>
    <w:rsid w:val="353C38C4"/>
    <w:rsid w:val="3546AF2B"/>
    <w:rsid w:val="354DB510"/>
    <w:rsid w:val="3568214E"/>
    <w:rsid w:val="356CCC56"/>
    <w:rsid w:val="3571A459"/>
    <w:rsid w:val="357A2F07"/>
    <w:rsid w:val="357E4A2C"/>
    <w:rsid w:val="357FC946"/>
    <w:rsid w:val="358C8684"/>
    <w:rsid w:val="358CE357"/>
    <w:rsid w:val="3593DF96"/>
    <w:rsid w:val="359A8B7B"/>
    <w:rsid w:val="35A7CA03"/>
    <w:rsid w:val="35E56E6D"/>
    <w:rsid w:val="35EC43F2"/>
    <w:rsid w:val="35F5BBFF"/>
    <w:rsid w:val="35F62B8E"/>
    <w:rsid w:val="36031201"/>
    <w:rsid w:val="360D8248"/>
    <w:rsid w:val="3611991C"/>
    <w:rsid w:val="361F9C53"/>
    <w:rsid w:val="36290770"/>
    <w:rsid w:val="36344309"/>
    <w:rsid w:val="3638A108"/>
    <w:rsid w:val="364712C9"/>
    <w:rsid w:val="367F2CA5"/>
    <w:rsid w:val="3682F5F0"/>
    <w:rsid w:val="36923A5D"/>
    <w:rsid w:val="36BC1A65"/>
    <w:rsid w:val="36FC28EA"/>
    <w:rsid w:val="37183B32"/>
    <w:rsid w:val="37242802"/>
    <w:rsid w:val="3727C240"/>
    <w:rsid w:val="37301FF7"/>
    <w:rsid w:val="37551779"/>
    <w:rsid w:val="375BEEBC"/>
    <w:rsid w:val="37781D00"/>
    <w:rsid w:val="3782FFB2"/>
    <w:rsid w:val="378FEDAC"/>
    <w:rsid w:val="379E415E"/>
    <w:rsid w:val="37AC9B93"/>
    <w:rsid w:val="37B40B6D"/>
    <w:rsid w:val="37C0433C"/>
    <w:rsid w:val="37C39640"/>
    <w:rsid w:val="37D19F73"/>
    <w:rsid w:val="37D917BF"/>
    <w:rsid w:val="37DE1595"/>
    <w:rsid w:val="3805245D"/>
    <w:rsid w:val="3812FF1B"/>
    <w:rsid w:val="38356023"/>
    <w:rsid w:val="38449124"/>
    <w:rsid w:val="384D0ECF"/>
    <w:rsid w:val="38605B9B"/>
    <w:rsid w:val="389824FD"/>
    <w:rsid w:val="389E02AA"/>
    <w:rsid w:val="38A14FFA"/>
    <w:rsid w:val="38A53D24"/>
    <w:rsid w:val="38D697F5"/>
    <w:rsid w:val="38DF3D75"/>
    <w:rsid w:val="38E9DFE3"/>
    <w:rsid w:val="38F4855F"/>
    <w:rsid w:val="38F53CD3"/>
    <w:rsid w:val="38F95A3F"/>
    <w:rsid w:val="38FA2F6F"/>
    <w:rsid w:val="39033090"/>
    <w:rsid w:val="39156127"/>
    <w:rsid w:val="39211220"/>
    <w:rsid w:val="392BFE35"/>
    <w:rsid w:val="393A7C59"/>
    <w:rsid w:val="393DA010"/>
    <w:rsid w:val="395E2652"/>
    <w:rsid w:val="3978A487"/>
    <w:rsid w:val="39801775"/>
    <w:rsid w:val="398A89AF"/>
    <w:rsid w:val="398D31CD"/>
    <w:rsid w:val="3990A7F2"/>
    <w:rsid w:val="3998D51E"/>
    <w:rsid w:val="399B82C6"/>
    <w:rsid w:val="39A9487A"/>
    <w:rsid w:val="39CE355C"/>
    <w:rsid w:val="39DCF0F4"/>
    <w:rsid w:val="39E1834F"/>
    <w:rsid w:val="39EA16B6"/>
    <w:rsid w:val="39F4EDF5"/>
    <w:rsid w:val="39FBEA8C"/>
    <w:rsid w:val="3A119D28"/>
    <w:rsid w:val="3A1B9510"/>
    <w:rsid w:val="3A215756"/>
    <w:rsid w:val="3A4F9E29"/>
    <w:rsid w:val="3A6E565C"/>
    <w:rsid w:val="3A8195E6"/>
    <w:rsid w:val="3A88E776"/>
    <w:rsid w:val="3A8A75E1"/>
    <w:rsid w:val="3A8AA7C4"/>
    <w:rsid w:val="3AB7C79A"/>
    <w:rsid w:val="3AB92880"/>
    <w:rsid w:val="3AF809EF"/>
    <w:rsid w:val="3B186872"/>
    <w:rsid w:val="3B209970"/>
    <w:rsid w:val="3B26E32D"/>
    <w:rsid w:val="3B2F877E"/>
    <w:rsid w:val="3B381B8D"/>
    <w:rsid w:val="3B422B47"/>
    <w:rsid w:val="3B622923"/>
    <w:rsid w:val="3B7C720E"/>
    <w:rsid w:val="3B82C42A"/>
    <w:rsid w:val="3B8F94FF"/>
    <w:rsid w:val="3B9861F7"/>
    <w:rsid w:val="3B9FB726"/>
    <w:rsid w:val="3BB4159B"/>
    <w:rsid w:val="3BBF11A7"/>
    <w:rsid w:val="3BE33FA1"/>
    <w:rsid w:val="3BE8BD1A"/>
    <w:rsid w:val="3C0B30E2"/>
    <w:rsid w:val="3C16FB78"/>
    <w:rsid w:val="3C1CEF69"/>
    <w:rsid w:val="3C346719"/>
    <w:rsid w:val="3C3A78F1"/>
    <w:rsid w:val="3C3C1B1C"/>
    <w:rsid w:val="3C48AF56"/>
    <w:rsid w:val="3C56A0B4"/>
    <w:rsid w:val="3C5ADAED"/>
    <w:rsid w:val="3C7CC52D"/>
    <w:rsid w:val="3C823E34"/>
    <w:rsid w:val="3C8B38C4"/>
    <w:rsid w:val="3C8C48F5"/>
    <w:rsid w:val="3C98D6E0"/>
    <w:rsid w:val="3C9AE7A3"/>
    <w:rsid w:val="3CB110B5"/>
    <w:rsid w:val="3CB20674"/>
    <w:rsid w:val="3CDAFEC9"/>
    <w:rsid w:val="3CF8D786"/>
    <w:rsid w:val="3CF93C62"/>
    <w:rsid w:val="3CFCDF16"/>
    <w:rsid w:val="3D0617FC"/>
    <w:rsid w:val="3D0C8110"/>
    <w:rsid w:val="3D1A2A89"/>
    <w:rsid w:val="3D1ACD9E"/>
    <w:rsid w:val="3D272B75"/>
    <w:rsid w:val="3D2B8A45"/>
    <w:rsid w:val="3D30FA8F"/>
    <w:rsid w:val="3D3ED940"/>
    <w:rsid w:val="3D48B7F2"/>
    <w:rsid w:val="3D56B03B"/>
    <w:rsid w:val="3D63E649"/>
    <w:rsid w:val="3D674C28"/>
    <w:rsid w:val="3D82A322"/>
    <w:rsid w:val="3D890EB5"/>
    <w:rsid w:val="3D93A383"/>
    <w:rsid w:val="3D93A6BF"/>
    <w:rsid w:val="3DA00672"/>
    <w:rsid w:val="3DA5C0D4"/>
    <w:rsid w:val="3DB9C56B"/>
    <w:rsid w:val="3DC1BE20"/>
    <w:rsid w:val="3DC2DF60"/>
    <w:rsid w:val="3DC8B1D3"/>
    <w:rsid w:val="3DD6AAB9"/>
    <w:rsid w:val="3DD858F0"/>
    <w:rsid w:val="3DDD18CA"/>
    <w:rsid w:val="3DE4D10E"/>
    <w:rsid w:val="3DE5770D"/>
    <w:rsid w:val="3DE8C06D"/>
    <w:rsid w:val="3DF814DA"/>
    <w:rsid w:val="3DF90EA0"/>
    <w:rsid w:val="3E13B167"/>
    <w:rsid w:val="3E1A0ACF"/>
    <w:rsid w:val="3E20F92B"/>
    <w:rsid w:val="3E25D7CC"/>
    <w:rsid w:val="3E31FD6B"/>
    <w:rsid w:val="3E3F766C"/>
    <w:rsid w:val="3E4B2958"/>
    <w:rsid w:val="3E54AD90"/>
    <w:rsid w:val="3E5A06E5"/>
    <w:rsid w:val="3E6315D9"/>
    <w:rsid w:val="3E6327A8"/>
    <w:rsid w:val="3E72D2DA"/>
    <w:rsid w:val="3E7932C5"/>
    <w:rsid w:val="3E7A9EB1"/>
    <w:rsid w:val="3E7C423D"/>
    <w:rsid w:val="3E7D21FE"/>
    <w:rsid w:val="3E8EFCA4"/>
    <w:rsid w:val="3E9BD0FD"/>
    <w:rsid w:val="3EAEC70E"/>
    <w:rsid w:val="3EB20782"/>
    <w:rsid w:val="3EB5FAEA"/>
    <w:rsid w:val="3EC9B337"/>
    <w:rsid w:val="3EE8A8CD"/>
    <w:rsid w:val="3EE9FEE7"/>
    <w:rsid w:val="3F05C858"/>
    <w:rsid w:val="3F0AD5E6"/>
    <w:rsid w:val="3F0D6C15"/>
    <w:rsid w:val="3F0F8408"/>
    <w:rsid w:val="3F189DF6"/>
    <w:rsid w:val="3F1A294E"/>
    <w:rsid w:val="3F1BE307"/>
    <w:rsid w:val="3F25D7B9"/>
    <w:rsid w:val="3F2C61CD"/>
    <w:rsid w:val="3F346107"/>
    <w:rsid w:val="3F3520A2"/>
    <w:rsid w:val="3F372CB1"/>
    <w:rsid w:val="3F481F73"/>
    <w:rsid w:val="3F4F29FB"/>
    <w:rsid w:val="3F5654AD"/>
    <w:rsid w:val="3F5D8E81"/>
    <w:rsid w:val="3F636B29"/>
    <w:rsid w:val="3F6DD5E7"/>
    <w:rsid w:val="3F774CA0"/>
    <w:rsid w:val="3F940BCB"/>
    <w:rsid w:val="3F9BFFBF"/>
    <w:rsid w:val="3FB8A119"/>
    <w:rsid w:val="3FC1B11A"/>
    <w:rsid w:val="3FC1D081"/>
    <w:rsid w:val="3FC283EA"/>
    <w:rsid w:val="3FCBD709"/>
    <w:rsid w:val="3FD0D6C5"/>
    <w:rsid w:val="3FDD2155"/>
    <w:rsid w:val="3FE6C994"/>
    <w:rsid w:val="3FEE7C21"/>
    <w:rsid w:val="3FF0AB52"/>
    <w:rsid w:val="3FF88442"/>
    <w:rsid w:val="3FFC3067"/>
    <w:rsid w:val="400A3629"/>
    <w:rsid w:val="401E8A46"/>
    <w:rsid w:val="401FDE8E"/>
    <w:rsid w:val="4026035A"/>
    <w:rsid w:val="402DAA15"/>
    <w:rsid w:val="4048E17F"/>
    <w:rsid w:val="404FB586"/>
    <w:rsid w:val="4059C244"/>
    <w:rsid w:val="4065CF52"/>
    <w:rsid w:val="40694287"/>
    <w:rsid w:val="4074E148"/>
    <w:rsid w:val="40988801"/>
    <w:rsid w:val="40AD7CA3"/>
    <w:rsid w:val="40B66814"/>
    <w:rsid w:val="40B873B4"/>
    <w:rsid w:val="40D55C87"/>
    <w:rsid w:val="40E09EE8"/>
    <w:rsid w:val="40E0F557"/>
    <w:rsid w:val="40F7082F"/>
    <w:rsid w:val="40FB7529"/>
    <w:rsid w:val="41232970"/>
    <w:rsid w:val="41265C1F"/>
    <w:rsid w:val="412B71E5"/>
    <w:rsid w:val="41383F9F"/>
    <w:rsid w:val="4138DE08"/>
    <w:rsid w:val="4143B9B9"/>
    <w:rsid w:val="4151AC19"/>
    <w:rsid w:val="4154A025"/>
    <w:rsid w:val="4166B6F5"/>
    <w:rsid w:val="41819721"/>
    <w:rsid w:val="41854B18"/>
    <w:rsid w:val="41858956"/>
    <w:rsid w:val="4187B31D"/>
    <w:rsid w:val="41A6418F"/>
    <w:rsid w:val="41AB09F4"/>
    <w:rsid w:val="41AE4AB1"/>
    <w:rsid w:val="41B1C5C5"/>
    <w:rsid w:val="41BAABFB"/>
    <w:rsid w:val="41BDCE61"/>
    <w:rsid w:val="41D67D36"/>
    <w:rsid w:val="41E31DFF"/>
    <w:rsid w:val="41ED9BAC"/>
    <w:rsid w:val="41F5E082"/>
    <w:rsid w:val="41F8E642"/>
    <w:rsid w:val="420536E3"/>
    <w:rsid w:val="4213E708"/>
    <w:rsid w:val="42168013"/>
    <w:rsid w:val="42271BAE"/>
    <w:rsid w:val="422E54F5"/>
    <w:rsid w:val="422FF883"/>
    <w:rsid w:val="42311E93"/>
    <w:rsid w:val="42667FCF"/>
    <w:rsid w:val="4268A008"/>
    <w:rsid w:val="42759902"/>
    <w:rsid w:val="4281E310"/>
    <w:rsid w:val="4293A3BE"/>
    <w:rsid w:val="429A92F7"/>
    <w:rsid w:val="42A02A1F"/>
    <w:rsid w:val="42A1C647"/>
    <w:rsid w:val="42C65CB3"/>
    <w:rsid w:val="42EF5C1D"/>
    <w:rsid w:val="42FFEDF8"/>
    <w:rsid w:val="4306230C"/>
    <w:rsid w:val="43284B4B"/>
    <w:rsid w:val="43356BD8"/>
    <w:rsid w:val="4338C95D"/>
    <w:rsid w:val="433AEC51"/>
    <w:rsid w:val="43448C11"/>
    <w:rsid w:val="43571D76"/>
    <w:rsid w:val="437816FE"/>
    <w:rsid w:val="4380311C"/>
    <w:rsid w:val="438458E6"/>
    <w:rsid w:val="43896C0D"/>
    <w:rsid w:val="43CD287F"/>
    <w:rsid w:val="43E19CE9"/>
    <w:rsid w:val="43F18053"/>
    <w:rsid w:val="43F25B3D"/>
    <w:rsid w:val="43FB22A1"/>
    <w:rsid w:val="441C498C"/>
    <w:rsid w:val="44270EB6"/>
    <w:rsid w:val="4427808C"/>
    <w:rsid w:val="4430FFA4"/>
    <w:rsid w:val="443368DE"/>
    <w:rsid w:val="443E865A"/>
    <w:rsid w:val="44538C6A"/>
    <w:rsid w:val="445C2263"/>
    <w:rsid w:val="445C5B0D"/>
    <w:rsid w:val="445DA0A2"/>
    <w:rsid w:val="446B0A9C"/>
    <w:rsid w:val="4477F6BF"/>
    <w:rsid w:val="447C6E5F"/>
    <w:rsid w:val="447F9069"/>
    <w:rsid w:val="44862ECF"/>
    <w:rsid w:val="4486891A"/>
    <w:rsid w:val="448885DE"/>
    <w:rsid w:val="44BDB9A6"/>
    <w:rsid w:val="44F1BA31"/>
    <w:rsid w:val="44F1DD9B"/>
    <w:rsid w:val="44F28EE6"/>
    <w:rsid w:val="4501C068"/>
    <w:rsid w:val="4504AE43"/>
    <w:rsid w:val="450C0E38"/>
    <w:rsid w:val="4548C04D"/>
    <w:rsid w:val="45579259"/>
    <w:rsid w:val="456D3B8C"/>
    <w:rsid w:val="459D4903"/>
    <w:rsid w:val="45BA3C4E"/>
    <w:rsid w:val="45DF8BF5"/>
    <w:rsid w:val="45E02EA1"/>
    <w:rsid w:val="45FA27CD"/>
    <w:rsid w:val="4603657B"/>
    <w:rsid w:val="46068838"/>
    <w:rsid w:val="46134BB9"/>
    <w:rsid w:val="461875CF"/>
    <w:rsid w:val="461C950F"/>
    <w:rsid w:val="4635B7D8"/>
    <w:rsid w:val="4636628E"/>
    <w:rsid w:val="4664AC3F"/>
    <w:rsid w:val="46687F98"/>
    <w:rsid w:val="467C8832"/>
    <w:rsid w:val="468173CF"/>
    <w:rsid w:val="46856636"/>
    <w:rsid w:val="468D8F7F"/>
    <w:rsid w:val="468E4F05"/>
    <w:rsid w:val="469D4186"/>
    <w:rsid w:val="46A030AA"/>
    <w:rsid w:val="46A2188F"/>
    <w:rsid w:val="46C8FA55"/>
    <w:rsid w:val="46CACB4B"/>
    <w:rsid w:val="46D3DA97"/>
    <w:rsid w:val="46D84802"/>
    <w:rsid w:val="46DCEE25"/>
    <w:rsid w:val="46EA2473"/>
    <w:rsid w:val="46F623D4"/>
    <w:rsid w:val="46F93266"/>
    <w:rsid w:val="46F9C52D"/>
    <w:rsid w:val="47060FD0"/>
    <w:rsid w:val="47096F25"/>
    <w:rsid w:val="470B83A7"/>
    <w:rsid w:val="4719A9F6"/>
    <w:rsid w:val="472BD462"/>
    <w:rsid w:val="472C484C"/>
    <w:rsid w:val="4736E9E3"/>
    <w:rsid w:val="473B3630"/>
    <w:rsid w:val="475365B3"/>
    <w:rsid w:val="47540139"/>
    <w:rsid w:val="476D0DEE"/>
    <w:rsid w:val="476DAE4A"/>
    <w:rsid w:val="478246EA"/>
    <w:rsid w:val="4783183F"/>
    <w:rsid w:val="478CE919"/>
    <w:rsid w:val="4793B406"/>
    <w:rsid w:val="47B1399A"/>
    <w:rsid w:val="47C5BBEB"/>
    <w:rsid w:val="47F8319A"/>
    <w:rsid w:val="48193D36"/>
    <w:rsid w:val="482602EB"/>
    <w:rsid w:val="482F918E"/>
    <w:rsid w:val="483CB056"/>
    <w:rsid w:val="4859131C"/>
    <w:rsid w:val="485996B2"/>
    <w:rsid w:val="485CDE38"/>
    <w:rsid w:val="4876058D"/>
    <w:rsid w:val="48801156"/>
    <w:rsid w:val="488116F7"/>
    <w:rsid w:val="489AEB4A"/>
    <w:rsid w:val="48D2D912"/>
    <w:rsid w:val="48D3D3DE"/>
    <w:rsid w:val="48F582DE"/>
    <w:rsid w:val="49047D3C"/>
    <w:rsid w:val="4914711B"/>
    <w:rsid w:val="494DD628"/>
    <w:rsid w:val="494FC6D8"/>
    <w:rsid w:val="495696DA"/>
    <w:rsid w:val="495FFCB7"/>
    <w:rsid w:val="4964598D"/>
    <w:rsid w:val="4970ACEF"/>
    <w:rsid w:val="4970F4C3"/>
    <w:rsid w:val="497AB5D0"/>
    <w:rsid w:val="49B2B09A"/>
    <w:rsid w:val="49B47764"/>
    <w:rsid w:val="49BB8457"/>
    <w:rsid w:val="49C1ACB4"/>
    <w:rsid w:val="49CBA54E"/>
    <w:rsid w:val="49D099D9"/>
    <w:rsid w:val="49D8A845"/>
    <w:rsid w:val="49E1EDBD"/>
    <w:rsid w:val="49EA8B19"/>
    <w:rsid w:val="49EF7971"/>
    <w:rsid w:val="49F7049D"/>
    <w:rsid w:val="49FFD0EE"/>
    <w:rsid w:val="4A009B17"/>
    <w:rsid w:val="4A093DC5"/>
    <w:rsid w:val="4A2E0665"/>
    <w:rsid w:val="4A3A64A3"/>
    <w:rsid w:val="4A4008F9"/>
    <w:rsid w:val="4A488E5F"/>
    <w:rsid w:val="4A531F7C"/>
    <w:rsid w:val="4A6C0574"/>
    <w:rsid w:val="4A6F7109"/>
    <w:rsid w:val="4A70730E"/>
    <w:rsid w:val="4A787359"/>
    <w:rsid w:val="4A8691F6"/>
    <w:rsid w:val="4AA25DDC"/>
    <w:rsid w:val="4AA6AE3E"/>
    <w:rsid w:val="4AAE3FDD"/>
    <w:rsid w:val="4AAF3F85"/>
    <w:rsid w:val="4AAFF9A4"/>
    <w:rsid w:val="4AB0C184"/>
    <w:rsid w:val="4AB5310D"/>
    <w:rsid w:val="4AB938B9"/>
    <w:rsid w:val="4AB9DAAE"/>
    <w:rsid w:val="4AE248BC"/>
    <w:rsid w:val="4AEDC4D5"/>
    <w:rsid w:val="4AFA6E02"/>
    <w:rsid w:val="4B019DD1"/>
    <w:rsid w:val="4B064104"/>
    <w:rsid w:val="4B19B906"/>
    <w:rsid w:val="4B1B3A5A"/>
    <w:rsid w:val="4B2B5393"/>
    <w:rsid w:val="4B3CD031"/>
    <w:rsid w:val="4B54C793"/>
    <w:rsid w:val="4B5DA41C"/>
    <w:rsid w:val="4B6970B9"/>
    <w:rsid w:val="4B813C48"/>
    <w:rsid w:val="4B888EA0"/>
    <w:rsid w:val="4BACB825"/>
    <w:rsid w:val="4BB84CCE"/>
    <w:rsid w:val="4BB9249C"/>
    <w:rsid w:val="4BC854E8"/>
    <w:rsid w:val="4BC8D569"/>
    <w:rsid w:val="4BD01351"/>
    <w:rsid w:val="4BD24A31"/>
    <w:rsid w:val="4BD824CB"/>
    <w:rsid w:val="4BDB0A7D"/>
    <w:rsid w:val="4BDB1527"/>
    <w:rsid w:val="4BEA04DC"/>
    <w:rsid w:val="4BEC3FCE"/>
    <w:rsid w:val="4BEDD9E6"/>
    <w:rsid w:val="4BF640CE"/>
    <w:rsid w:val="4BFA32B2"/>
    <w:rsid w:val="4BFD3208"/>
    <w:rsid w:val="4C1F6A0C"/>
    <w:rsid w:val="4C25D539"/>
    <w:rsid w:val="4C342243"/>
    <w:rsid w:val="4C40BAF3"/>
    <w:rsid w:val="4C49934A"/>
    <w:rsid w:val="4C4C5992"/>
    <w:rsid w:val="4C4FD6F0"/>
    <w:rsid w:val="4C5C8266"/>
    <w:rsid w:val="4C5F99EB"/>
    <w:rsid w:val="4C6F0694"/>
    <w:rsid w:val="4C6F7E6D"/>
    <w:rsid w:val="4C81A644"/>
    <w:rsid w:val="4C82CCA0"/>
    <w:rsid w:val="4C8883D2"/>
    <w:rsid w:val="4C8B71F2"/>
    <w:rsid w:val="4C92187D"/>
    <w:rsid w:val="4CA2EB1C"/>
    <w:rsid w:val="4CBAD758"/>
    <w:rsid w:val="4CD9E79E"/>
    <w:rsid w:val="4CDC4908"/>
    <w:rsid w:val="4D1D2674"/>
    <w:rsid w:val="4D383BD9"/>
    <w:rsid w:val="4D531001"/>
    <w:rsid w:val="4D588EBD"/>
    <w:rsid w:val="4D5FAF80"/>
    <w:rsid w:val="4D6BFBCB"/>
    <w:rsid w:val="4D79432D"/>
    <w:rsid w:val="4D7F514D"/>
    <w:rsid w:val="4DA35997"/>
    <w:rsid w:val="4DA89BC8"/>
    <w:rsid w:val="4DAB41DF"/>
    <w:rsid w:val="4DAFA532"/>
    <w:rsid w:val="4DB2D3EC"/>
    <w:rsid w:val="4DD96600"/>
    <w:rsid w:val="4DF2EB1E"/>
    <w:rsid w:val="4E04AF12"/>
    <w:rsid w:val="4E103822"/>
    <w:rsid w:val="4E11783A"/>
    <w:rsid w:val="4E14E2C0"/>
    <w:rsid w:val="4E19C30B"/>
    <w:rsid w:val="4E2F8CA6"/>
    <w:rsid w:val="4E3F5D68"/>
    <w:rsid w:val="4E538F27"/>
    <w:rsid w:val="4E58E616"/>
    <w:rsid w:val="4E5C2C0E"/>
    <w:rsid w:val="4E5C2EDE"/>
    <w:rsid w:val="4E649BEC"/>
    <w:rsid w:val="4E83BA9B"/>
    <w:rsid w:val="4E923C79"/>
    <w:rsid w:val="4E95B971"/>
    <w:rsid w:val="4E9BD290"/>
    <w:rsid w:val="4EA1E63C"/>
    <w:rsid w:val="4EA4F611"/>
    <w:rsid w:val="4EBC8E60"/>
    <w:rsid w:val="4EC5D524"/>
    <w:rsid w:val="4EC8B57E"/>
    <w:rsid w:val="4EC94E24"/>
    <w:rsid w:val="4ED6E13A"/>
    <w:rsid w:val="4EE973C6"/>
    <w:rsid w:val="4EF2D808"/>
    <w:rsid w:val="4EFC1962"/>
    <w:rsid w:val="4EFE41DB"/>
    <w:rsid w:val="4F123AA4"/>
    <w:rsid w:val="4F162A76"/>
    <w:rsid w:val="4F18B5D6"/>
    <w:rsid w:val="4F27DD2C"/>
    <w:rsid w:val="4F31B649"/>
    <w:rsid w:val="4F388298"/>
    <w:rsid w:val="4F3D58CB"/>
    <w:rsid w:val="4F483095"/>
    <w:rsid w:val="4F484E5D"/>
    <w:rsid w:val="4F88B292"/>
    <w:rsid w:val="4F96F401"/>
    <w:rsid w:val="4F9F3734"/>
    <w:rsid w:val="4FAE8E46"/>
    <w:rsid w:val="4FCA1571"/>
    <w:rsid w:val="4FCFFACD"/>
    <w:rsid w:val="4FD543CB"/>
    <w:rsid w:val="4FD89696"/>
    <w:rsid w:val="4FDB4C41"/>
    <w:rsid w:val="4FE48E80"/>
    <w:rsid w:val="4FEEF53E"/>
    <w:rsid w:val="4FFD0AB6"/>
    <w:rsid w:val="501E8414"/>
    <w:rsid w:val="502A1525"/>
    <w:rsid w:val="50488EC0"/>
    <w:rsid w:val="504CAF74"/>
    <w:rsid w:val="504FA542"/>
    <w:rsid w:val="5053DF68"/>
    <w:rsid w:val="505C64CF"/>
    <w:rsid w:val="5067EF15"/>
    <w:rsid w:val="506E887D"/>
    <w:rsid w:val="5070E0F4"/>
    <w:rsid w:val="507B2FFE"/>
    <w:rsid w:val="50BA3770"/>
    <w:rsid w:val="50D8CE88"/>
    <w:rsid w:val="50DC64C0"/>
    <w:rsid w:val="50DD1645"/>
    <w:rsid w:val="50E38639"/>
    <w:rsid w:val="50E789EA"/>
    <w:rsid w:val="50EF7445"/>
    <w:rsid w:val="50F2365C"/>
    <w:rsid w:val="50F50E51"/>
    <w:rsid w:val="50F65A4F"/>
    <w:rsid w:val="50F739DC"/>
    <w:rsid w:val="5118B730"/>
    <w:rsid w:val="511C459B"/>
    <w:rsid w:val="512475EE"/>
    <w:rsid w:val="5125D269"/>
    <w:rsid w:val="51371187"/>
    <w:rsid w:val="51446841"/>
    <w:rsid w:val="51618344"/>
    <w:rsid w:val="516AFD95"/>
    <w:rsid w:val="5175DD65"/>
    <w:rsid w:val="51805556"/>
    <w:rsid w:val="518B839E"/>
    <w:rsid w:val="5194FA48"/>
    <w:rsid w:val="51A40C8A"/>
    <w:rsid w:val="51A5FD98"/>
    <w:rsid w:val="51A683D9"/>
    <w:rsid w:val="51BA71CD"/>
    <w:rsid w:val="51C8261D"/>
    <w:rsid w:val="51CC67DB"/>
    <w:rsid w:val="51D8B6C1"/>
    <w:rsid w:val="51E41710"/>
    <w:rsid w:val="51EA9140"/>
    <w:rsid w:val="521E69AB"/>
    <w:rsid w:val="524B353F"/>
    <w:rsid w:val="52691733"/>
    <w:rsid w:val="527503ED"/>
    <w:rsid w:val="528AC255"/>
    <w:rsid w:val="528D2DAF"/>
    <w:rsid w:val="5295568A"/>
    <w:rsid w:val="52A1B3C1"/>
    <w:rsid w:val="52D224CA"/>
    <w:rsid w:val="52E30A00"/>
    <w:rsid w:val="52E64792"/>
    <w:rsid w:val="52E88EF8"/>
    <w:rsid w:val="5307ADF6"/>
    <w:rsid w:val="530D15C7"/>
    <w:rsid w:val="531B0BCF"/>
    <w:rsid w:val="5334D403"/>
    <w:rsid w:val="5338A364"/>
    <w:rsid w:val="533BD6B5"/>
    <w:rsid w:val="5346EE62"/>
    <w:rsid w:val="5349C812"/>
    <w:rsid w:val="534B3198"/>
    <w:rsid w:val="534D1ECE"/>
    <w:rsid w:val="5354AC9D"/>
    <w:rsid w:val="5368DB27"/>
    <w:rsid w:val="537249D9"/>
    <w:rsid w:val="537B0043"/>
    <w:rsid w:val="53854B29"/>
    <w:rsid w:val="5398EBE8"/>
    <w:rsid w:val="53B2C7CE"/>
    <w:rsid w:val="53B307AC"/>
    <w:rsid w:val="53C2291A"/>
    <w:rsid w:val="53CC7827"/>
    <w:rsid w:val="53D21CFF"/>
    <w:rsid w:val="53D98B78"/>
    <w:rsid w:val="53E94237"/>
    <w:rsid w:val="53EAC980"/>
    <w:rsid w:val="5409C5A5"/>
    <w:rsid w:val="542AF539"/>
    <w:rsid w:val="5438D25B"/>
    <w:rsid w:val="5440B240"/>
    <w:rsid w:val="544364B6"/>
    <w:rsid w:val="54497697"/>
    <w:rsid w:val="544C31FB"/>
    <w:rsid w:val="545C4F03"/>
    <w:rsid w:val="549EF1DE"/>
    <w:rsid w:val="54A56FD1"/>
    <w:rsid w:val="54A6B163"/>
    <w:rsid w:val="54BB3A57"/>
    <w:rsid w:val="54C0E241"/>
    <w:rsid w:val="54C349EE"/>
    <w:rsid w:val="54D90CB9"/>
    <w:rsid w:val="54E22818"/>
    <w:rsid w:val="54E6295A"/>
    <w:rsid w:val="54E64268"/>
    <w:rsid w:val="54E6AAA3"/>
    <w:rsid w:val="54EF7927"/>
    <w:rsid w:val="54F41FFE"/>
    <w:rsid w:val="54FAD05C"/>
    <w:rsid w:val="5511FA81"/>
    <w:rsid w:val="5511FBBC"/>
    <w:rsid w:val="552F844E"/>
    <w:rsid w:val="55302083"/>
    <w:rsid w:val="5534FC1C"/>
    <w:rsid w:val="55359F01"/>
    <w:rsid w:val="553A4CA5"/>
    <w:rsid w:val="5548FB2D"/>
    <w:rsid w:val="5556A5BD"/>
    <w:rsid w:val="55570C55"/>
    <w:rsid w:val="55593947"/>
    <w:rsid w:val="556EEA9A"/>
    <w:rsid w:val="55737DAF"/>
    <w:rsid w:val="55845F99"/>
    <w:rsid w:val="559159A3"/>
    <w:rsid w:val="559B625C"/>
    <w:rsid w:val="55B259B0"/>
    <w:rsid w:val="55BE396D"/>
    <w:rsid w:val="55CC0858"/>
    <w:rsid w:val="55CFB419"/>
    <w:rsid w:val="55E0B7F0"/>
    <w:rsid w:val="55E892F2"/>
    <w:rsid w:val="55EA81C8"/>
    <w:rsid w:val="55FB43A1"/>
    <w:rsid w:val="55FF50E8"/>
    <w:rsid w:val="5610DCDC"/>
    <w:rsid w:val="56111563"/>
    <w:rsid w:val="5611856E"/>
    <w:rsid w:val="561AAFC4"/>
    <w:rsid w:val="5627A12C"/>
    <w:rsid w:val="5627CE90"/>
    <w:rsid w:val="56450E2F"/>
    <w:rsid w:val="564DE764"/>
    <w:rsid w:val="566104AC"/>
    <w:rsid w:val="56885E4C"/>
    <w:rsid w:val="569E11C7"/>
    <w:rsid w:val="56A0EC0A"/>
    <w:rsid w:val="56AC73C5"/>
    <w:rsid w:val="56B47FBE"/>
    <w:rsid w:val="56DF974A"/>
    <w:rsid w:val="5706D1D8"/>
    <w:rsid w:val="570C9EA1"/>
    <w:rsid w:val="5714FC01"/>
    <w:rsid w:val="573D2F32"/>
    <w:rsid w:val="57518BC6"/>
    <w:rsid w:val="575E1F77"/>
    <w:rsid w:val="576A8D42"/>
    <w:rsid w:val="576CED7C"/>
    <w:rsid w:val="578020C0"/>
    <w:rsid w:val="5780D22D"/>
    <w:rsid w:val="57989CF9"/>
    <w:rsid w:val="5799EF33"/>
    <w:rsid w:val="579E2B93"/>
    <w:rsid w:val="57B9B8B5"/>
    <w:rsid w:val="57BCDF3A"/>
    <w:rsid w:val="57DF55E4"/>
    <w:rsid w:val="57E75E72"/>
    <w:rsid w:val="57E9554D"/>
    <w:rsid w:val="57EC16EB"/>
    <w:rsid w:val="57F03EBA"/>
    <w:rsid w:val="57F2D5B4"/>
    <w:rsid w:val="57F44800"/>
    <w:rsid w:val="57F9613F"/>
    <w:rsid w:val="57FA30D1"/>
    <w:rsid w:val="57FBFFAB"/>
    <w:rsid w:val="580C9D65"/>
    <w:rsid w:val="58339725"/>
    <w:rsid w:val="5841E287"/>
    <w:rsid w:val="584817FE"/>
    <w:rsid w:val="5848435A"/>
    <w:rsid w:val="584B75DE"/>
    <w:rsid w:val="584CA6D1"/>
    <w:rsid w:val="58862D1D"/>
    <w:rsid w:val="588846F5"/>
    <w:rsid w:val="58889AE4"/>
    <w:rsid w:val="588910A2"/>
    <w:rsid w:val="588BF988"/>
    <w:rsid w:val="589CDDFB"/>
    <w:rsid w:val="58ADCC29"/>
    <w:rsid w:val="58BC345B"/>
    <w:rsid w:val="58C12DDF"/>
    <w:rsid w:val="58CD5F6C"/>
    <w:rsid w:val="58CE635B"/>
    <w:rsid w:val="58D6ED55"/>
    <w:rsid w:val="58D812AD"/>
    <w:rsid w:val="58DDA6A6"/>
    <w:rsid w:val="58E1289F"/>
    <w:rsid w:val="58E392CC"/>
    <w:rsid w:val="58EC1D60"/>
    <w:rsid w:val="58ECC239"/>
    <w:rsid w:val="58EF61B9"/>
    <w:rsid w:val="58F99FC6"/>
    <w:rsid w:val="59024FB3"/>
    <w:rsid w:val="591C1755"/>
    <w:rsid w:val="59230BC9"/>
    <w:rsid w:val="5924D1C3"/>
    <w:rsid w:val="59406F25"/>
    <w:rsid w:val="59413F72"/>
    <w:rsid w:val="5943872D"/>
    <w:rsid w:val="59529365"/>
    <w:rsid w:val="595EA474"/>
    <w:rsid w:val="5963A227"/>
    <w:rsid w:val="596A202D"/>
    <w:rsid w:val="597A52FB"/>
    <w:rsid w:val="598241B6"/>
    <w:rsid w:val="59A538B5"/>
    <w:rsid w:val="59B3684A"/>
    <w:rsid w:val="59B4500E"/>
    <w:rsid w:val="59B5B325"/>
    <w:rsid w:val="59BFEA83"/>
    <w:rsid w:val="59C64BB1"/>
    <w:rsid w:val="59D50DA4"/>
    <w:rsid w:val="59DBF0B9"/>
    <w:rsid w:val="59DE4776"/>
    <w:rsid w:val="59E56240"/>
    <w:rsid w:val="59EAEB66"/>
    <w:rsid w:val="59F7B989"/>
    <w:rsid w:val="59FAD2A3"/>
    <w:rsid w:val="5A06CADC"/>
    <w:rsid w:val="5A07A130"/>
    <w:rsid w:val="5A138217"/>
    <w:rsid w:val="5A1C18E2"/>
    <w:rsid w:val="5A1DF571"/>
    <w:rsid w:val="5A2517E1"/>
    <w:rsid w:val="5A29A0B4"/>
    <w:rsid w:val="5A385E7D"/>
    <w:rsid w:val="5A3AE426"/>
    <w:rsid w:val="5A417863"/>
    <w:rsid w:val="5A41B73A"/>
    <w:rsid w:val="5A4679D9"/>
    <w:rsid w:val="5A4CC038"/>
    <w:rsid w:val="5A57F9B9"/>
    <w:rsid w:val="5A9AB7CD"/>
    <w:rsid w:val="5A9B1186"/>
    <w:rsid w:val="5AC872F1"/>
    <w:rsid w:val="5AC881C5"/>
    <w:rsid w:val="5AC971D3"/>
    <w:rsid w:val="5ACB2F18"/>
    <w:rsid w:val="5AD013CA"/>
    <w:rsid w:val="5AEA6614"/>
    <w:rsid w:val="5AFDE513"/>
    <w:rsid w:val="5B082874"/>
    <w:rsid w:val="5B1CCBAB"/>
    <w:rsid w:val="5B51E15F"/>
    <w:rsid w:val="5B590C95"/>
    <w:rsid w:val="5B60C5F4"/>
    <w:rsid w:val="5B62E0FF"/>
    <w:rsid w:val="5B656638"/>
    <w:rsid w:val="5B7468F2"/>
    <w:rsid w:val="5B7E4823"/>
    <w:rsid w:val="5B80BB87"/>
    <w:rsid w:val="5B8EADEC"/>
    <w:rsid w:val="5B918BE6"/>
    <w:rsid w:val="5BA59756"/>
    <w:rsid w:val="5BB1CFBC"/>
    <w:rsid w:val="5BBCE4F2"/>
    <w:rsid w:val="5BC127A5"/>
    <w:rsid w:val="5BC1538F"/>
    <w:rsid w:val="5BD51DE7"/>
    <w:rsid w:val="5BDFC2F1"/>
    <w:rsid w:val="5BF5C134"/>
    <w:rsid w:val="5BFD2AA6"/>
    <w:rsid w:val="5BFD8181"/>
    <w:rsid w:val="5BFF05BD"/>
    <w:rsid w:val="5C0566A7"/>
    <w:rsid w:val="5C134A05"/>
    <w:rsid w:val="5C14CDA5"/>
    <w:rsid w:val="5C20ED31"/>
    <w:rsid w:val="5C3D1647"/>
    <w:rsid w:val="5C4BBE40"/>
    <w:rsid w:val="5C5C9225"/>
    <w:rsid w:val="5C8DD04B"/>
    <w:rsid w:val="5C90B7B2"/>
    <w:rsid w:val="5C946852"/>
    <w:rsid w:val="5C946D06"/>
    <w:rsid w:val="5CB44FB3"/>
    <w:rsid w:val="5CC25D11"/>
    <w:rsid w:val="5CC7F416"/>
    <w:rsid w:val="5CDE6FF7"/>
    <w:rsid w:val="5CE896DC"/>
    <w:rsid w:val="5CEBDAA2"/>
    <w:rsid w:val="5CF43B6A"/>
    <w:rsid w:val="5CFE61AB"/>
    <w:rsid w:val="5D12FB43"/>
    <w:rsid w:val="5D1E5B60"/>
    <w:rsid w:val="5D252B9D"/>
    <w:rsid w:val="5D3941C2"/>
    <w:rsid w:val="5D4B7243"/>
    <w:rsid w:val="5D51189C"/>
    <w:rsid w:val="5D5AED31"/>
    <w:rsid w:val="5D5E82DE"/>
    <w:rsid w:val="5D6BFC26"/>
    <w:rsid w:val="5D9DA302"/>
    <w:rsid w:val="5DABA473"/>
    <w:rsid w:val="5DB5FF0C"/>
    <w:rsid w:val="5DB80E51"/>
    <w:rsid w:val="5DBF29D8"/>
    <w:rsid w:val="5DCD2A33"/>
    <w:rsid w:val="5DD0BEB5"/>
    <w:rsid w:val="5DDBB2DD"/>
    <w:rsid w:val="5DF7E01E"/>
    <w:rsid w:val="5DFD23B9"/>
    <w:rsid w:val="5E099D1B"/>
    <w:rsid w:val="5E0A9E52"/>
    <w:rsid w:val="5E101D1C"/>
    <w:rsid w:val="5E16D0E5"/>
    <w:rsid w:val="5E21EFF6"/>
    <w:rsid w:val="5E25B5EC"/>
    <w:rsid w:val="5E320988"/>
    <w:rsid w:val="5E4B4629"/>
    <w:rsid w:val="5E501033"/>
    <w:rsid w:val="5E52D64B"/>
    <w:rsid w:val="5E54F872"/>
    <w:rsid w:val="5E5D2696"/>
    <w:rsid w:val="5E683B8E"/>
    <w:rsid w:val="5E69C8C1"/>
    <w:rsid w:val="5E701A71"/>
    <w:rsid w:val="5E778CC4"/>
    <w:rsid w:val="5E7B7BA9"/>
    <w:rsid w:val="5E9C65F8"/>
    <w:rsid w:val="5E9DB348"/>
    <w:rsid w:val="5EA931EC"/>
    <w:rsid w:val="5EB8E7B8"/>
    <w:rsid w:val="5EBCCD39"/>
    <w:rsid w:val="5EC630E6"/>
    <w:rsid w:val="5ED1B67A"/>
    <w:rsid w:val="5ED9E708"/>
    <w:rsid w:val="5EE8D634"/>
    <w:rsid w:val="5EF4244E"/>
    <w:rsid w:val="5F076E34"/>
    <w:rsid w:val="5F0F441D"/>
    <w:rsid w:val="5F13F01E"/>
    <w:rsid w:val="5F197660"/>
    <w:rsid w:val="5F1B7497"/>
    <w:rsid w:val="5F3063AE"/>
    <w:rsid w:val="5F374619"/>
    <w:rsid w:val="5F4164CB"/>
    <w:rsid w:val="5F5B2BEA"/>
    <w:rsid w:val="5F6B684D"/>
    <w:rsid w:val="5F70A7B8"/>
    <w:rsid w:val="5F70DA89"/>
    <w:rsid w:val="5F8DEA5F"/>
    <w:rsid w:val="5F9C2336"/>
    <w:rsid w:val="5FA9FBDF"/>
    <w:rsid w:val="5FAACDDC"/>
    <w:rsid w:val="5FC9EF30"/>
    <w:rsid w:val="5FE871AC"/>
    <w:rsid w:val="5FEF2DCE"/>
    <w:rsid w:val="60061997"/>
    <w:rsid w:val="600CB581"/>
    <w:rsid w:val="6033693C"/>
    <w:rsid w:val="603CEB70"/>
    <w:rsid w:val="6041EA2D"/>
    <w:rsid w:val="60506C37"/>
    <w:rsid w:val="605DAED9"/>
    <w:rsid w:val="606E977F"/>
    <w:rsid w:val="6074F321"/>
    <w:rsid w:val="60A402C4"/>
    <w:rsid w:val="60A535D4"/>
    <w:rsid w:val="60AD6C6D"/>
    <w:rsid w:val="60B2F91D"/>
    <w:rsid w:val="60C09EF1"/>
    <w:rsid w:val="60C17E5F"/>
    <w:rsid w:val="60C1BB2E"/>
    <w:rsid w:val="60D82672"/>
    <w:rsid w:val="60FB2E6B"/>
    <w:rsid w:val="60FD10B9"/>
    <w:rsid w:val="6104760E"/>
    <w:rsid w:val="610A64D7"/>
    <w:rsid w:val="612272E2"/>
    <w:rsid w:val="6137F397"/>
    <w:rsid w:val="6140A844"/>
    <w:rsid w:val="6155F3BB"/>
    <w:rsid w:val="6164C25A"/>
    <w:rsid w:val="616BE5DE"/>
    <w:rsid w:val="616FA288"/>
    <w:rsid w:val="61743B43"/>
    <w:rsid w:val="61744E31"/>
    <w:rsid w:val="617D330F"/>
    <w:rsid w:val="618377D7"/>
    <w:rsid w:val="61846669"/>
    <w:rsid w:val="61A3A1AD"/>
    <w:rsid w:val="61C96D6E"/>
    <w:rsid w:val="61DB4AE9"/>
    <w:rsid w:val="61E443B9"/>
    <w:rsid w:val="61F38497"/>
    <w:rsid w:val="61F4AB18"/>
    <w:rsid w:val="620E10F5"/>
    <w:rsid w:val="620E6143"/>
    <w:rsid w:val="623DCA07"/>
    <w:rsid w:val="62459087"/>
    <w:rsid w:val="6245DFA1"/>
    <w:rsid w:val="62536A4B"/>
    <w:rsid w:val="62548143"/>
    <w:rsid w:val="626B13F9"/>
    <w:rsid w:val="6276FE8E"/>
    <w:rsid w:val="62890062"/>
    <w:rsid w:val="62994DA7"/>
    <w:rsid w:val="62CC0139"/>
    <w:rsid w:val="62D4E1FA"/>
    <w:rsid w:val="62E463FA"/>
    <w:rsid w:val="62EBD05A"/>
    <w:rsid w:val="62FC06DE"/>
    <w:rsid w:val="63154BFB"/>
    <w:rsid w:val="631D8122"/>
    <w:rsid w:val="632934A2"/>
    <w:rsid w:val="632F3077"/>
    <w:rsid w:val="6331CE23"/>
    <w:rsid w:val="6337E73F"/>
    <w:rsid w:val="6340B0C4"/>
    <w:rsid w:val="63700971"/>
    <w:rsid w:val="639C9E57"/>
    <w:rsid w:val="63AB04D9"/>
    <w:rsid w:val="63ABD1E8"/>
    <w:rsid w:val="63B4F401"/>
    <w:rsid w:val="63CA34C3"/>
    <w:rsid w:val="63F36971"/>
    <w:rsid w:val="63FA88E1"/>
    <w:rsid w:val="64155AB3"/>
    <w:rsid w:val="6447149E"/>
    <w:rsid w:val="64576A70"/>
    <w:rsid w:val="64642779"/>
    <w:rsid w:val="646BA9B0"/>
    <w:rsid w:val="6489BA72"/>
    <w:rsid w:val="64AB6FC4"/>
    <w:rsid w:val="64BD833C"/>
    <w:rsid w:val="64CE23CB"/>
    <w:rsid w:val="64CF9FCC"/>
    <w:rsid w:val="64D68004"/>
    <w:rsid w:val="64EA33D9"/>
    <w:rsid w:val="650ADBD7"/>
    <w:rsid w:val="650F4A43"/>
    <w:rsid w:val="6513E470"/>
    <w:rsid w:val="651E87BD"/>
    <w:rsid w:val="653B1C89"/>
    <w:rsid w:val="6544D2CE"/>
    <w:rsid w:val="6547BE65"/>
    <w:rsid w:val="654EF459"/>
    <w:rsid w:val="654F7899"/>
    <w:rsid w:val="655C2A81"/>
    <w:rsid w:val="657203DC"/>
    <w:rsid w:val="6572BCE4"/>
    <w:rsid w:val="6582DE89"/>
    <w:rsid w:val="65957BF2"/>
    <w:rsid w:val="65A99C0C"/>
    <w:rsid w:val="65AA2993"/>
    <w:rsid w:val="65CC2566"/>
    <w:rsid w:val="65DF8BDC"/>
    <w:rsid w:val="65F2B052"/>
    <w:rsid w:val="66077BA3"/>
    <w:rsid w:val="6612F062"/>
    <w:rsid w:val="66586AC2"/>
    <w:rsid w:val="668242EF"/>
    <w:rsid w:val="668398D6"/>
    <w:rsid w:val="66883A6B"/>
    <w:rsid w:val="66905184"/>
    <w:rsid w:val="6699F7C9"/>
    <w:rsid w:val="66A3AC0E"/>
    <w:rsid w:val="66A6C940"/>
    <w:rsid w:val="66A91A54"/>
    <w:rsid w:val="66D07153"/>
    <w:rsid w:val="66D38163"/>
    <w:rsid w:val="66D38722"/>
    <w:rsid w:val="66DBC8EE"/>
    <w:rsid w:val="66EC7123"/>
    <w:rsid w:val="6713CB75"/>
    <w:rsid w:val="671BCAC9"/>
    <w:rsid w:val="671BF932"/>
    <w:rsid w:val="67354B48"/>
    <w:rsid w:val="67372C50"/>
    <w:rsid w:val="6752C727"/>
    <w:rsid w:val="6752D091"/>
    <w:rsid w:val="6767F8D9"/>
    <w:rsid w:val="6772105D"/>
    <w:rsid w:val="6788A071"/>
    <w:rsid w:val="6793D0F2"/>
    <w:rsid w:val="67A506BF"/>
    <w:rsid w:val="67A9BAC1"/>
    <w:rsid w:val="67AF7600"/>
    <w:rsid w:val="67B37B13"/>
    <w:rsid w:val="67B66F21"/>
    <w:rsid w:val="67BF0D68"/>
    <w:rsid w:val="67BFCC7F"/>
    <w:rsid w:val="67CED730"/>
    <w:rsid w:val="67CEDFEC"/>
    <w:rsid w:val="67CFF83F"/>
    <w:rsid w:val="67EEF2D0"/>
    <w:rsid w:val="67FE1D53"/>
    <w:rsid w:val="6803AD43"/>
    <w:rsid w:val="680662DF"/>
    <w:rsid w:val="680AEE16"/>
    <w:rsid w:val="680D569E"/>
    <w:rsid w:val="6815A737"/>
    <w:rsid w:val="682ED6F6"/>
    <w:rsid w:val="68358DDA"/>
    <w:rsid w:val="684FA1A4"/>
    <w:rsid w:val="685380C9"/>
    <w:rsid w:val="685F793E"/>
    <w:rsid w:val="686ED19F"/>
    <w:rsid w:val="687DDF99"/>
    <w:rsid w:val="68887A21"/>
    <w:rsid w:val="6888D6B4"/>
    <w:rsid w:val="6895D28A"/>
    <w:rsid w:val="68961C84"/>
    <w:rsid w:val="68977ECC"/>
    <w:rsid w:val="689BB8C9"/>
    <w:rsid w:val="68ADA7D1"/>
    <w:rsid w:val="68B64AFC"/>
    <w:rsid w:val="68B6726D"/>
    <w:rsid w:val="68B77064"/>
    <w:rsid w:val="68BDD587"/>
    <w:rsid w:val="68C3571E"/>
    <w:rsid w:val="68CAAC8B"/>
    <w:rsid w:val="68CEAA3C"/>
    <w:rsid w:val="68CF650C"/>
    <w:rsid w:val="68D52E18"/>
    <w:rsid w:val="68D8D01A"/>
    <w:rsid w:val="68DFC575"/>
    <w:rsid w:val="68F818FE"/>
    <w:rsid w:val="68F89C72"/>
    <w:rsid w:val="6919259A"/>
    <w:rsid w:val="693AC48F"/>
    <w:rsid w:val="693E423E"/>
    <w:rsid w:val="694D5A14"/>
    <w:rsid w:val="6961CCC4"/>
    <w:rsid w:val="696C0386"/>
    <w:rsid w:val="696F224D"/>
    <w:rsid w:val="6974D3F5"/>
    <w:rsid w:val="69825557"/>
    <w:rsid w:val="69890680"/>
    <w:rsid w:val="698F6610"/>
    <w:rsid w:val="69C5ED3B"/>
    <w:rsid w:val="69F8C0A8"/>
    <w:rsid w:val="69FEEB73"/>
    <w:rsid w:val="6A090C46"/>
    <w:rsid w:val="6A119DCE"/>
    <w:rsid w:val="6A1B7740"/>
    <w:rsid w:val="6A2B1A26"/>
    <w:rsid w:val="6A2F5F18"/>
    <w:rsid w:val="6A365A82"/>
    <w:rsid w:val="6A40BDC3"/>
    <w:rsid w:val="6A4719E0"/>
    <w:rsid w:val="6A4C15B2"/>
    <w:rsid w:val="6A569F13"/>
    <w:rsid w:val="6A5CBFDC"/>
    <w:rsid w:val="6A6A5E60"/>
    <w:rsid w:val="6A6CF219"/>
    <w:rsid w:val="6A7A91FD"/>
    <w:rsid w:val="6A7BFAB8"/>
    <w:rsid w:val="6A9B77D3"/>
    <w:rsid w:val="6ACC981B"/>
    <w:rsid w:val="6AD3AD11"/>
    <w:rsid w:val="6AFF9008"/>
    <w:rsid w:val="6B1AE4A6"/>
    <w:rsid w:val="6B2692AB"/>
    <w:rsid w:val="6B33B1F3"/>
    <w:rsid w:val="6B33D714"/>
    <w:rsid w:val="6B4649E5"/>
    <w:rsid w:val="6B49DFCA"/>
    <w:rsid w:val="6B653BCE"/>
    <w:rsid w:val="6B695DB9"/>
    <w:rsid w:val="6B69D430"/>
    <w:rsid w:val="6B7118F2"/>
    <w:rsid w:val="6B8084EC"/>
    <w:rsid w:val="6B8369CC"/>
    <w:rsid w:val="6B866EB1"/>
    <w:rsid w:val="6B8BEAED"/>
    <w:rsid w:val="6B90B9A9"/>
    <w:rsid w:val="6BC4402B"/>
    <w:rsid w:val="6BC48F5D"/>
    <w:rsid w:val="6BC7A4EF"/>
    <w:rsid w:val="6BCC28A8"/>
    <w:rsid w:val="6BD47348"/>
    <w:rsid w:val="6BE447BA"/>
    <w:rsid w:val="6BE8EE37"/>
    <w:rsid w:val="6C01BAEB"/>
    <w:rsid w:val="6C030AFB"/>
    <w:rsid w:val="6C0340FE"/>
    <w:rsid w:val="6C173E03"/>
    <w:rsid w:val="6C1FAB3C"/>
    <w:rsid w:val="6C239185"/>
    <w:rsid w:val="6C339D73"/>
    <w:rsid w:val="6C3E46D6"/>
    <w:rsid w:val="6C3FA56C"/>
    <w:rsid w:val="6C57ACE2"/>
    <w:rsid w:val="6C5F88C0"/>
    <w:rsid w:val="6C678AF5"/>
    <w:rsid w:val="6C77C33F"/>
    <w:rsid w:val="6C9B299F"/>
    <w:rsid w:val="6CA3CB5C"/>
    <w:rsid w:val="6CB48879"/>
    <w:rsid w:val="6CC21470"/>
    <w:rsid w:val="6CEBD32D"/>
    <w:rsid w:val="6D0A2EF5"/>
    <w:rsid w:val="6D0B7654"/>
    <w:rsid w:val="6D1882B4"/>
    <w:rsid w:val="6D1F58D3"/>
    <w:rsid w:val="6D23497F"/>
    <w:rsid w:val="6D28DD85"/>
    <w:rsid w:val="6D3C6B49"/>
    <w:rsid w:val="6D46E91C"/>
    <w:rsid w:val="6D696C28"/>
    <w:rsid w:val="6D848DF2"/>
    <w:rsid w:val="6D85A081"/>
    <w:rsid w:val="6D929918"/>
    <w:rsid w:val="6DAFB576"/>
    <w:rsid w:val="6DC64A59"/>
    <w:rsid w:val="6DD2BAB8"/>
    <w:rsid w:val="6DEB952B"/>
    <w:rsid w:val="6DEF9CAC"/>
    <w:rsid w:val="6DF854E6"/>
    <w:rsid w:val="6DFAB838"/>
    <w:rsid w:val="6E02E8F2"/>
    <w:rsid w:val="6E2F20C1"/>
    <w:rsid w:val="6E35649E"/>
    <w:rsid w:val="6E3B2708"/>
    <w:rsid w:val="6E3E491B"/>
    <w:rsid w:val="6E4418F4"/>
    <w:rsid w:val="6E52F382"/>
    <w:rsid w:val="6E543224"/>
    <w:rsid w:val="6E57B450"/>
    <w:rsid w:val="6E6C63BE"/>
    <w:rsid w:val="6E6E05B1"/>
    <w:rsid w:val="6E71245D"/>
    <w:rsid w:val="6E746433"/>
    <w:rsid w:val="6E756509"/>
    <w:rsid w:val="6E978BBE"/>
    <w:rsid w:val="6E9A54C5"/>
    <w:rsid w:val="6EA3F765"/>
    <w:rsid w:val="6EA83EAD"/>
    <w:rsid w:val="6EB11DD5"/>
    <w:rsid w:val="6EB850D2"/>
    <w:rsid w:val="6ED2752C"/>
    <w:rsid w:val="6ED594EC"/>
    <w:rsid w:val="6EDA1D11"/>
    <w:rsid w:val="6EE0F6D6"/>
    <w:rsid w:val="6EF14E3C"/>
    <w:rsid w:val="6EF5DD1D"/>
    <w:rsid w:val="6EFF69B3"/>
    <w:rsid w:val="6F309EE0"/>
    <w:rsid w:val="6F3540B1"/>
    <w:rsid w:val="6F3A6E1B"/>
    <w:rsid w:val="6F404D58"/>
    <w:rsid w:val="6F5781D1"/>
    <w:rsid w:val="6F788EE1"/>
    <w:rsid w:val="6F8F69F1"/>
    <w:rsid w:val="6F93377C"/>
    <w:rsid w:val="6F95ACE9"/>
    <w:rsid w:val="6FA48676"/>
    <w:rsid w:val="6FA76592"/>
    <w:rsid w:val="6FBDE360"/>
    <w:rsid w:val="6FC1C02E"/>
    <w:rsid w:val="7021CBCE"/>
    <w:rsid w:val="703494B0"/>
    <w:rsid w:val="7039636A"/>
    <w:rsid w:val="7041BE68"/>
    <w:rsid w:val="705E381C"/>
    <w:rsid w:val="7063E721"/>
    <w:rsid w:val="7077E7A2"/>
    <w:rsid w:val="707C2E43"/>
    <w:rsid w:val="708EA59D"/>
    <w:rsid w:val="70A1743F"/>
    <w:rsid w:val="70A2D910"/>
    <w:rsid w:val="70AD7201"/>
    <w:rsid w:val="70C0FBDA"/>
    <w:rsid w:val="70C1E238"/>
    <w:rsid w:val="70D49BF9"/>
    <w:rsid w:val="70E49BA5"/>
    <w:rsid w:val="70E8AEC3"/>
    <w:rsid w:val="70E922F2"/>
    <w:rsid w:val="70FC4D08"/>
    <w:rsid w:val="7107958C"/>
    <w:rsid w:val="710A7F56"/>
    <w:rsid w:val="710E4432"/>
    <w:rsid w:val="711FA58B"/>
    <w:rsid w:val="712560B6"/>
    <w:rsid w:val="7127697C"/>
    <w:rsid w:val="71492DEF"/>
    <w:rsid w:val="716027F9"/>
    <w:rsid w:val="7171BB39"/>
    <w:rsid w:val="7188B405"/>
    <w:rsid w:val="7193BB2D"/>
    <w:rsid w:val="7199A0C1"/>
    <w:rsid w:val="71A54460"/>
    <w:rsid w:val="71B03EC7"/>
    <w:rsid w:val="71B2F646"/>
    <w:rsid w:val="71BED8A2"/>
    <w:rsid w:val="71C91FE3"/>
    <w:rsid w:val="71F8DE95"/>
    <w:rsid w:val="71F9BBA3"/>
    <w:rsid w:val="7200942B"/>
    <w:rsid w:val="7203721C"/>
    <w:rsid w:val="7218C462"/>
    <w:rsid w:val="721BD8FB"/>
    <w:rsid w:val="721E075E"/>
    <w:rsid w:val="722008C2"/>
    <w:rsid w:val="72298A1C"/>
    <w:rsid w:val="722B10C9"/>
    <w:rsid w:val="7237E428"/>
    <w:rsid w:val="723AC968"/>
    <w:rsid w:val="723D2F46"/>
    <w:rsid w:val="7241128B"/>
    <w:rsid w:val="725476C0"/>
    <w:rsid w:val="728BDD17"/>
    <w:rsid w:val="728F3EDE"/>
    <w:rsid w:val="7294FB24"/>
    <w:rsid w:val="7295CB67"/>
    <w:rsid w:val="72980732"/>
    <w:rsid w:val="72A97E7C"/>
    <w:rsid w:val="72AED6E6"/>
    <w:rsid w:val="72B11BBF"/>
    <w:rsid w:val="7317140C"/>
    <w:rsid w:val="731E05D1"/>
    <w:rsid w:val="731E0A86"/>
    <w:rsid w:val="733B3961"/>
    <w:rsid w:val="734DD281"/>
    <w:rsid w:val="73606FED"/>
    <w:rsid w:val="737F45E7"/>
    <w:rsid w:val="738617D7"/>
    <w:rsid w:val="738FE05D"/>
    <w:rsid w:val="73D82FE8"/>
    <w:rsid w:val="73FD9392"/>
    <w:rsid w:val="73FDB229"/>
    <w:rsid w:val="73FE6493"/>
    <w:rsid w:val="7401391E"/>
    <w:rsid w:val="7401F93A"/>
    <w:rsid w:val="74178CF0"/>
    <w:rsid w:val="74390589"/>
    <w:rsid w:val="7468B24D"/>
    <w:rsid w:val="746D63EA"/>
    <w:rsid w:val="747F2DDE"/>
    <w:rsid w:val="747F5580"/>
    <w:rsid w:val="748C7EA2"/>
    <w:rsid w:val="748EDAE9"/>
    <w:rsid w:val="749E9B52"/>
    <w:rsid w:val="74A67CEE"/>
    <w:rsid w:val="74B2E52F"/>
    <w:rsid w:val="74B3A098"/>
    <w:rsid w:val="74B4500F"/>
    <w:rsid w:val="74D56786"/>
    <w:rsid w:val="74DFCC26"/>
    <w:rsid w:val="74E06257"/>
    <w:rsid w:val="74E28C52"/>
    <w:rsid w:val="74F47E9A"/>
    <w:rsid w:val="74F5FCFD"/>
    <w:rsid w:val="74FDC78E"/>
    <w:rsid w:val="75062C08"/>
    <w:rsid w:val="751D9DAD"/>
    <w:rsid w:val="751EEE8B"/>
    <w:rsid w:val="75204066"/>
    <w:rsid w:val="75373DD0"/>
    <w:rsid w:val="75584ABE"/>
    <w:rsid w:val="7562BCEE"/>
    <w:rsid w:val="7568B240"/>
    <w:rsid w:val="756F8356"/>
    <w:rsid w:val="7574EFA2"/>
    <w:rsid w:val="75903C05"/>
    <w:rsid w:val="759BA2FF"/>
    <w:rsid w:val="759FD88A"/>
    <w:rsid w:val="75A01A40"/>
    <w:rsid w:val="75A2337C"/>
    <w:rsid w:val="75A3CB6D"/>
    <w:rsid w:val="75A4DB73"/>
    <w:rsid w:val="75BF3642"/>
    <w:rsid w:val="75BFB80F"/>
    <w:rsid w:val="75E7D6C1"/>
    <w:rsid w:val="75FA074A"/>
    <w:rsid w:val="76144D30"/>
    <w:rsid w:val="7624C6A9"/>
    <w:rsid w:val="763101B2"/>
    <w:rsid w:val="7636E893"/>
    <w:rsid w:val="763FB9A9"/>
    <w:rsid w:val="76480511"/>
    <w:rsid w:val="76482B5C"/>
    <w:rsid w:val="764A2FE8"/>
    <w:rsid w:val="7664B8E7"/>
    <w:rsid w:val="767D8CE7"/>
    <w:rsid w:val="7689D42E"/>
    <w:rsid w:val="768B4AFE"/>
    <w:rsid w:val="76901CDC"/>
    <w:rsid w:val="769ED758"/>
    <w:rsid w:val="76A59397"/>
    <w:rsid w:val="76A97EC1"/>
    <w:rsid w:val="76B8D610"/>
    <w:rsid w:val="76C949FB"/>
    <w:rsid w:val="76CE04E9"/>
    <w:rsid w:val="76DAEF74"/>
    <w:rsid w:val="76DB7E04"/>
    <w:rsid w:val="76DDEA38"/>
    <w:rsid w:val="76E28029"/>
    <w:rsid w:val="76E5CE30"/>
    <w:rsid w:val="7719E865"/>
    <w:rsid w:val="77282FF8"/>
    <w:rsid w:val="773FEB0F"/>
    <w:rsid w:val="77433790"/>
    <w:rsid w:val="77454697"/>
    <w:rsid w:val="775C1ADB"/>
    <w:rsid w:val="776AD613"/>
    <w:rsid w:val="777FA3A0"/>
    <w:rsid w:val="7786CA21"/>
    <w:rsid w:val="778BB64B"/>
    <w:rsid w:val="778F74DC"/>
    <w:rsid w:val="7790C47A"/>
    <w:rsid w:val="779AEF66"/>
    <w:rsid w:val="77A6060E"/>
    <w:rsid w:val="77A64EAD"/>
    <w:rsid w:val="77AA0843"/>
    <w:rsid w:val="77ADA455"/>
    <w:rsid w:val="77AF13A5"/>
    <w:rsid w:val="77B0EC55"/>
    <w:rsid w:val="77B25DD7"/>
    <w:rsid w:val="77D2AB93"/>
    <w:rsid w:val="77D4DFEE"/>
    <w:rsid w:val="77EAFCD2"/>
    <w:rsid w:val="77F0A6C8"/>
    <w:rsid w:val="780D1D00"/>
    <w:rsid w:val="781EFF69"/>
    <w:rsid w:val="7822FEA9"/>
    <w:rsid w:val="782885E9"/>
    <w:rsid w:val="78292186"/>
    <w:rsid w:val="782FB647"/>
    <w:rsid w:val="7836ECBE"/>
    <w:rsid w:val="783ABB9F"/>
    <w:rsid w:val="78765C8F"/>
    <w:rsid w:val="7881D8E1"/>
    <w:rsid w:val="788496E7"/>
    <w:rsid w:val="788AAA44"/>
    <w:rsid w:val="78AC82E9"/>
    <w:rsid w:val="78C2CEDF"/>
    <w:rsid w:val="78C6DE05"/>
    <w:rsid w:val="78D8FCD7"/>
    <w:rsid w:val="78DB7EC0"/>
    <w:rsid w:val="78F6300C"/>
    <w:rsid w:val="78F6D8E3"/>
    <w:rsid w:val="7903F1D4"/>
    <w:rsid w:val="790A38CF"/>
    <w:rsid w:val="79114F00"/>
    <w:rsid w:val="791CB480"/>
    <w:rsid w:val="791E27ED"/>
    <w:rsid w:val="792FE289"/>
    <w:rsid w:val="79341755"/>
    <w:rsid w:val="7937F28B"/>
    <w:rsid w:val="793FFA93"/>
    <w:rsid w:val="79455D95"/>
    <w:rsid w:val="794ACEE9"/>
    <w:rsid w:val="794DE897"/>
    <w:rsid w:val="7955CF56"/>
    <w:rsid w:val="79580102"/>
    <w:rsid w:val="79735929"/>
    <w:rsid w:val="79757F1C"/>
    <w:rsid w:val="797B9E05"/>
    <w:rsid w:val="798932FC"/>
    <w:rsid w:val="798C7729"/>
    <w:rsid w:val="79955CEB"/>
    <w:rsid w:val="799CEF20"/>
    <w:rsid w:val="799EB45E"/>
    <w:rsid w:val="79ABB6EC"/>
    <w:rsid w:val="79B2C8F3"/>
    <w:rsid w:val="79BC1B64"/>
    <w:rsid w:val="79D0BDAB"/>
    <w:rsid w:val="79D2B242"/>
    <w:rsid w:val="79D68F7C"/>
    <w:rsid w:val="79E989FD"/>
    <w:rsid w:val="79FA81BA"/>
    <w:rsid w:val="7A103BE4"/>
    <w:rsid w:val="7A38317B"/>
    <w:rsid w:val="7A3945BF"/>
    <w:rsid w:val="7A59B303"/>
    <w:rsid w:val="7A5E6820"/>
    <w:rsid w:val="7A6390AA"/>
    <w:rsid w:val="7A6393E4"/>
    <w:rsid w:val="7A6BB4C7"/>
    <w:rsid w:val="7A79934F"/>
    <w:rsid w:val="7A83911B"/>
    <w:rsid w:val="7A8E0EAC"/>
    <w:rsid w:val="7A933CDD"/>
    <w:rsid w:val="7ACB77B9"/>
    <w:rsid w:val="7AD23867"/>
    <w:rsid w:val="7ADDFFBB"/>
    <w:rsid w:val="7AE69FF4"/>
    <w:rsid w:val="7AEC8C12"/>
    <w:rsid w:val="7AF71CFC"/>
    <w:rsid w:val="7AFBE5D7"/>
    <w:rsid w:val="7B02659A"/>
    <w:rsid w:val="7B0D0478"/>
    <w:rsid w:val="7B1508E2"/>
    <w:rsid w:val="7B1BC704"/>
    <w:rsid w:val="7B1FA42D"/>
    <w:rsid w:val="7B2062F6"/>
    <w:rsid w:val="7B355FF5"/>
    <w:rsid w:val="7B35F374"/>
    <w:rsid w:val="7B44D3A7"/>
    <w:rsid w:val="7B66AE66"/>
    <w:rsid w:val="7B955D05"/>
    <w:rsid w:val="7BA28B34"/>
    <w:rsid w:val="7BA3212E"/>
    <w:rsid w:val="7BCBF0D6"/>
    <w:rsid w:val="7BE1A823"/>
    <w:rsid w:val="7BE3BD81"/>
    <w:rsid w:val="7BECCE3D"/>
    <w:rsid w:val="7C005EA9"/>
    <w:rsid w:val="7C1163FE"/>
    <w:rsid w:val="7C16E306"/>
    <w:rsid w:val="7C1830E6"/>
    <w:rsid w:val="7C1B4AB3"/>
    <w:rsid w:val="7C1BB615"/>
    <w:rsid w:val="7C220387"/>
    <w:rsid w:val="7C23BF9C"/>
    <w:rsid w:val="7C2FF1BF"/>
    <w:rsid w:val="7C4CE79A"/>
    <w:rsid w:val="7C55F71E"/>
    <w:rsid w:val="7C5D0BD0"/>
    <w:rsid w:val="7C6383A2"/>
    <w:rsid w:val="7C649A41"/>
    <w:rsid w:val="7C65A58C"/>
    <w:rsid w:val="7C6747D9"/>
    <w:rsid w:val="7C774079"/>
    <w:rsid w:val="7C7813F6"/>
    <w:rsid w:val="7C93BD3D"/>
    <w:rsid w:val="7C94856F"/>
    <w:rsid w:val="7C9AC5F9"/>
    <w:rsid w:val="7CAE2AE2"/>
    <w:rsid w:val="7CBDE4D0"/>
    <w:rsid w:val="7CC9294D"/>
    <w:rsid w:val="7CCD1FC7"/>
    <w:rsid w:val="7CD140D6"/>
    <w:rsid w:val="7CD9AF55"/>
    <w:rsid w:val="7CDA0B51"/>
    <w:rsid w:val="7CE4D0F7"/>
    <w:rsid w:val="7D0EA065"/>
    <w:rsid w:val="7D161347"/>
    <w:rsid w:val="7D1789FA"/>
    <w:rsid w:val="7D2A55AA"/>
    <w:rsid w:val="7D3AA1C4"/>
    <w:rsid w:val="7D4C760A"/>
    <w:rsid w:val="7D576808"/>
    <w:rsid w:val="7D5C9873"/>
    <w:rsid w:val="7D60D437"/>
    <w:rsid w:val="7D6CC90E"/>
    <w:rsid w:val="7D6D3AAA"/>
    <w:rsid w:val="7D7E9431"/>
    <w:rsid w:val="7D874182"/>
    <w:rsid w:val="7D990DC7"/>
    <w:rsid w:val="7DBEDEB6"/>
    <w:rsid w:val="7DBEE9EB"/>
    <w:rsid w:val="7DC915B5"/>
    <w:rsid w:val="7DEA7513"/>
    <w:rsid w:val="7DEDBF05"/>
    <w:rsid w:val="7DF09D43"/>
    <w:rsid w:val="7E00AC5B"/>
    <w:rsid w:val="7E04B422"/>
    <w:rsid w:val="7E2C92EF"/>
    <w:rsid w:val="7E4BE872"/>
    <w:rsid w:val="7E704A7E"/>
    <w:rsid w:val="7E70CC71"/>
    <w:rsid w:val="7E78B82D"/>
    <w:rsid w:val="7E854BD5"/>
    <w:rsid w:val="7EB7E46A"/>
    <w:rsid w:val="7EB9AEAB"/>
    <w:rsid w:val="7EDEFA7F"/>
    <w:rsid w:val="7EE46437"/>
    <w:rsid w:val="7EEFAC5C"/>
    <w:rsid w:val="7F05391A"/>
    <w:rsid w:val="7F13F091"/>
    <w:rsid w:val="7F1EFDB6"/>
    <w:rsid w:val="7F24CFE9"/>
    <w:rsid w:val="7F320222"/>
    <w:rsid w:val="7F3A3679"/>
    <w:rsid w:val="7F3F1261"/>
    <w:rsid w:val="7F3F9CFD"/>
    <w:rsid w:val="7F4E521A"/>
    <w:rsid w:val="7F4ED48A"/>
    <w:rsid w:val="7F51089F"/>
    <w:rsid w:val="7F8BB1BE"/>
    <w:rsid w:val="7F949BD7"/>
    <w:rsid w:val="7F963D40"/>
    <w:rsid w:val="7F9916DC"/>
    <w:rsid w:val="7FA40803"/>
    <w:rsid w:val="7FABCDFF"/>
    <w:rsid w:val="7FAD0047"/>
    <w:rsid w:val="7FAD9E6D"/>
    <w:rsid w:val="7FC4C42E"/>
    <w:rsid w:val="7FCC4AF3"/>
    <w:rsid w:val="7FD52DB8"/>
    <w:rsid w:val="7FDF512A"/>
    <w:rsid w:val="7FE7C976"/>
    <w:rsid w:val="7FE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BC8"/>
  <w15:chartTrackingRefBased/>
  <w15:docId w15:val="{E0A048C5-E6AE-4E16-9507-ACCED82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E4291"/>
  </w:style>
  <w:style w:type="character" w:customStyle="1" w:styleId="eop">
    <w:name w:val="eop"/>
    <w:basedOn w:val="DefaultParagraphFont"/>
    <w:rsid w:val="006E4291"/>
  </w:style>
  <w:style w:type="paragraph" w:customStyle="1" w:styleId="paragraph">
    <w:name w:val="paragraph"/>
    <w:basedOn w:val="Normal"/>
    <w:rsid w:val="00FA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3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E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0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176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oxfordnexus.sharepoint.com/sites/oxintranet-education-student-support/SitePages/disability-inclusion-statement.aspx?web=1" TargetMode="External"/><Relationship Id="rId18" Type="http://schemas.openxmlformats.org/officeDocument/2006/relationships/hyperlink" Target="https://unioxfordnexus.sharepoint.com/sites/oxintranet-education-student-support/SitePages/disability-inclusion-statement.aspx?web=1" TargetMode="External"/><Relationship Id="rId26" Type="http://schemas.openxmlformats.org/officeDocument/2006/relationships/hyperlink" Target="https://governance.admin.ox.ac.uk/education-committee/policies/new-cours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tl.ox.ac.uk/accessibility-teaching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governance.admin.ox.ac.uk/education-committee/policies/examiners-assessment-framework" TargetMode="External"/><Relationship Id="rId17" Type="http://schemas.openxmlformats.org/officeDocument/2006/relationships/hyperlink" Target="https://governance.admin.ox.ac.uk/education-committee/policies/examiners-assessment-framework" TargetMode="External"/><Relationship Id="rId25" Type="http://schemas.openxmlformats.org/officeDocument/2006/relationships/hyperlink" Target="https://governance.admin.ox.ac.uk/education-committee/policies/examiners-assessment-framework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l.ox.ac.uk/included-summary-of-resources-for-staff" TargetMode="External"/><Relationship Id="rId20" Type="http://schemas.openxmlformats.org/officeDocument/2006/relationships/hyperlink" Target="https://www.ctl.ox.ac.uk/included-summary-of-resources-for-staff" TargetMode="External"/><Relationship Id="rId29" Type="http://schemas.openxmlformats.org/officeDocument/2006/relationships/hyperlink" Target="https://unioxfordnexus.sharepoint.com/sites/oxintranet-education-student-support/SitePages/Staff%20Only/undergraduate-admission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ernance.admin.ox.ac.uk/education-committee/policies/new-courses" TargetMode="External"/><Relationship Id="rId24" Type="http://schemas.openxmlformats.org/officeDocument/2006/relationships/hyperlink" Target="https://www.ctl.ox.ac.uk/included-examples-of-summative-assessment-tasks" TargetMode="External"/><Relationship Id="rId32" Type="http://schemas.openxmlformats.org/officeDocument/2006/relationships/hyperlink" Target="https://governance.admin.ox.ac.uk/education-committee/policies/new-cours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tl.ox.ac.uk/effective-learning-outcomes" TargetMode="External"/><Relationship Id="rId23" Type="http://schemas.openxmlformats.org/officeDocument/2006/relationships/hyperlink" Target="https://www.ctl.ox.ac.uk/included-designing-inclusive-assessments" TargetMode="External"/><Relationship Id="rId28" Type="http://schemas.openxmlformats.org/officeDocument/2006/relationships/hyperlink" Target="https://governance.admin.ox.ac.uk/education-committee/policies/new-cours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cademic.admin.ox.ac.uk/new-courses" TargetMode="External"/><Relationship Id="rId19" Type="http://schemas.openxmlformats.org/officeDocument/2006/relationships/hyperlink" Target="https://governance.admin.ox.ac.uk/education-committee/policies/student-engagement-representation" TargetMode="External"/><Relationship Id="rId31" Type="http://schemas.openxmlformats.org/officeDocument/2006/relationships/hyperlink" Target="https://governance.admin.ox.ac.uk/education-committee/policies/new-cour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vernance.admin.ox.ac.uk/education-committee/policies/new-courses" TargetMode="External"/><Relationship Id="rId22" Type="http://schemas.openxmlformats.org/officeDocument/2006/relationships/hyperlink" Target="https://www.ctl.ox.ac.uk/an-introduction-to-inclusive-teaching-course" TargetMode="External"/><Relationship Id="rId27" Type="http://schemas.openxmlformats.org/officeDocument/2006/relationships/hyperlink" Target="https://www.ox.ac.uk/students/visa/before/ATAS" TargetMode="External"/><Relationship Id="rId30" Type="http://schemas.openxmlformats.org/officeDocument/2006/relationships/hyperlink" Target="https://governance.admin.ox.ac.uk/education-committee/policies/new-courses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8E0E51304D4D852802066121668F" ma:contentTypeVersion="11" ma:contentTypeDescription="Create a new document." ma:contentTypeScope="" ma:versionID="b9f4df5b971d755e0a83f36aa253365c">
  <xsd:schema xmlns:xsd="http://www.w3.org/2001/XMLSchema" xmlns:xs="http://www.w3.org/2001/XMLSchema" xmlns:p="http://schemas.microsoft.com/office/2006/metadata/properties" xmlns:ns2="2cdcba6b-3d67-4709-a6f8-22284539ff03" xmlns:ns3="7d9aa18c-5675-421e-b5be-df1a94fc3364" targetNamespace="http://schemas.microsoft.com/office/2006/metadata/properties" ma:root="true" ma:fieldsID="18c97050ac1c9ed9c19b8d43a0fa0ae7" ns2:_="" ns3:_="">
    <xsd:import namespace="2cdcba6b-3d67-4709-a6f8-22284539ff03"/>
    <xsd:import namespace="7d9aa18c-5675-421e-b5be-df1a94fc3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cba6b-3d67-4709-a6f8-22284539f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aa18c-5675-421e-b5be-df1a94fc33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043202-b1e5-473f-acd8-2937f6f5d17b}" ma:internalName="TaxCatchAll" ma:showField="CatchAllData" ma:web="7d9aa18c-5675-421e-b5be-df1a94fc3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aa18c-5675-421e-b5be-df1a94fc3364" xsi:nil="true"/>
    <lcf76f155ced4ddcb4097134ff3c332f xmlns="2cdcba6b-3d67-4709-a6f8-22284539ff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2A89C-072D-4875-BC0D-E9A9AF87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cba6b-3d67-4709-a6f8-22284539ff03"/>
    <ds:schemaRef ds:uri="7d9aa18c-5675-421e-b5be-df1a94fc3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9B483-0687-46A2-8AD3-E86907DEA4DB}">
  <ds:schemaRefs>
    <ds:schemaRef ds:uri="http://schemas.microsoft.com/office/2006/metadata/properties"/>
    <ds:schemaRef ds:uri="http://schemas.microsoft.com/office/infopath/2007/PartnerControls"/>
    <ds:schemaRef ds:uri="7d9aa18c-5675-421e-b5be-df1a94fc3364"/>
    <ds:schemaRef ds:uri="2cdcba6b-3d67-4709-a6f8-22284539ff03"/>
  </ds:schemaRefs>
</ds:datastoreItem>
</file>

<file path=customXml/itemProps3.xml><?xml version="1.0" encoding="utf-8"?>
<ds:datastoreItem xmlns:ds="http://schemas.openxmlformats.org/officeDocument/2006/customXml" ds:itemID="{CDA85004-1F2E-4CC7-A48D-9F92D0B61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1876</Words>
  <Characters>10945</Characters>
  <Application>Microsoft Office Word</Application>
  <DocSecurity>0</DocSecurity>
  <Lines>266</Lines>
  <Paragraphs>159</Paragraphs>
  <ScaleCrop>false</ScaleCrop>
  <Company>University of Oxford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Crook</dc:creator>
  <cp:keywords/>
  <dc:description/>
  <cp:lastModifiedBy>Wend Teeder</cp:lastModifiedBy>
  <cp:revision>62</cp:revision>
  <dcterms:created xsi:type="dcterms:W3CDTF">2024-07-02T13:56:00Z</dcterms:created>
  <dcterms:modified xsi:type="dcterms:W3CDTF">2026-03-27T09:55:00Z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0x010100A4138E0E51304D4D852802066121668F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1789600</vt:r8>
  </property>
</Properties>
</file>